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CA1091">
        <w:tc>
          <w:tcPr>
            <w:tcW w:w="509" w:type="dxa"/>
          </w:tcPr>
          <w:p w:rsidR="00CA1091" w:rsidRDefault="00F72F61">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CA1091" w:rsidRDefault="00CA1091">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F72F61">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72F61">
              <w:rPr>
                <w:rFonts w:ascii="黑体" w:eastAsia="黑体" w:hAnsi="黑体"/>
                <w:sz w:val="21"/>
                <w:szCs w:val="21"/>
              </w:rPr>
              <w:t>65.020.20</w:t>
            </w:r>
            <w:r>
              <w:rPr>
                <w:rFonts w:ascii="黑体" w:eastAsia="黑体" w:hAnsi="黑体"/>
                <w:sz w:val="21"/>
                <w:szCs w:val="21"/>
              </w:rPr>
              <w:fldChar w:fldCharType="end"/>
            </w:r>
            <w:bookmarkEnd w:id="0"/>
          </w:p>
        </w:tc>
      </w:tr>
      <w:tr w:rsidR="00CA1091">
        <w:tc>
          <w:tcPr>
            <w:tcW w:w="509" w:type="dxa"/>
          </w:tcPr>
          <w:p w:rsidR="00CA1091" w:rsidRDefault="00F72F61">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CA1091">
              <w:trPr>
                <w:trHeight w:hRule="exact" w:val="1021"/>
              </w:trPr>
              <w:tc>
                <w:tcPr>
                  <w:tcW w:w="9242" w:type="dxa"/>
                  <w:vAlign w:val="center"/>
                </w:tcPr>
                <w:p w:rsidR="00CA1091" w:rsidRDefault="00F72F61" w:rsidP="00FD5D91">
                  <w:pPr>
                    <w:pStyle w:val="a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CA1091">
                    <w:fldChar w:fldCharType="begin">
                      <w:ffData>
                        <w:name w:val="c1"/>
                        <w:enabled/>
                        <w:calcOnExit w:val="0"/>
                        <w:textInput>
                          <w:maxLength w:val="7"/>
                        </w:textInput>
                      </w:ffData>
                    </w:fldChar>
                  </w:r>
                  <w:bookmarkStart w:id="1" w:name="c1"/>
                  <w:r>
                    <w:instrText xml:space="preserve"> FORMTEXT </w:instrText>
                  </w:r>
                  <w:r w:rsidR="00CA1091">
                    <w:fldChar w:fldCharType="separate"/>
                  </w:r>
                  <w:r>
                    <w:t>GXAS</w:t>
                  </w:r>
                  <w:r w:rsidR="00CA1091">
                    <w:fldChar w:fldCharType="end"/>
                  </w:r>
                  <w:bookmarkEnd w:id="1"/>
                </w:p>
              </w:tc>
            </w:tr>
          </w:tbl>
          <w:p w:rsidR="00CA1091" w:rsidRDefault="00CA1091">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F72F61">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72F61">
              <w:rPr>
                <w:rFonts w:ascii="黑体" w:eastAsia="黑体" w:hAnsi="黑体"/>
                <w:sz w:val="21"/>
                <w:szCs w:val="21"/>
              </w:rPr>
              <w:t>B 21</w:t>
            </w:r>
            <w:r>
              <w:rPr>
                <w:rFonts w:ascii="黑体" w:eastAsia="黑体" w:hAnsi="黑体"/>
                <w:sz w:val="21"/>
                <w:szCs w:val="21"/>
              </w:rPr>
              <w:fldChar w:fldCharType="end"/>
            </w:r>
            <w:bookmarkEnd w:id="2"/>
          </w:p>
        </w:tc>
      </w:tr>
    </w:tbl>
    <w:bookmarkStart w:id="3" w:name="_Hlk26473981"/>
    <w:p w:rsidR="00CA1091" w:rsidRDefault="00CA1091">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F72F61">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F72F61">
        <w:rPr>
          <w:rFonts w:ascii="黑体" w:eastAsia="黑体"/>
          <w:b w:val="0"/>
          <w:w w:val="100"/>
          <w:sz w:val="48"/>
        </w:rPr>
        <w:t>     </w:t>
      </w:r>
      <w:r>
        <w:rPr>
          <w:rFonts w:ascii="黑体" w:eastAsia="黑体"/>
          <w:b w:val="0"/>
          <w:w w:val="100"/>
          <w:sz w:val="48"/>
        </w:rPr>
        <w:fldChar w:fldCharType="end"/>
      </w:r>
      <w:bookmarkEnd w:id="4"/>
      <w:r w:rsidR="00F72F61">
        <w:rPr>
          <w:rFonts w:ascii="黑体" w:eastAsia="黑体" w:hint="eastAsia"/>
          <w:b w:val="0"/>
          <w:w w:val="100"/>
          <w:sz w:val="48"/>
        </w:rPr>
        <w:t>团体</w:t>
      </w:r>
      <w:r w:rsidR="00F72F61">
        <w:rPr>
          <w:rFonts w:ascii="黑体" w:eastAsia="黑体" w:hAnsi="黑体" w:hint="eastAsia"/>
          <w:b w:val="0"/>
          <w:bCs w:val="0"/>
          <w:w w:val="100"/>
          <w:sz w:val="48"/>
          <w:szCs w:val="48"/>
        </w:rPr>
        <w:t>标准</w:t>
      </w:r>
    </w:p>
    <w:bookmarkEnd w:id="3"/>
    <w:p w:rsidR="00CA1091" w:rsidRDefault="00F72F61">
      <w:pPr>
        <w:pStyle w:val="afffffffffb"/>
        <w:framePr w:wrap="auto"/>
      </w:pPr>
      <w:r>
        <w:t>T/</w:t>
      </w:r>
      <w:r w:rsidR="00CA1091">
        <w:fldChar w:fldCharType="begin">
          <w:ffData>
            <w:name w:val="文字1"/>
            <w:enabled/>
            <w:calcOnExit w:val="0"/>
            <w:textInput>
              <w:default w:val="XXX"/>
            </w:textInput>
          </w:ffData>
        </w:fldChar>
      </w:r>
      <w:bookmarkStart w:id="5" w:name="文字1"/>
      <w:r>
        <w:instrText xml:space="preserve"> FORMTEXT </w:instrText>
      </w:r>
      <w:r w:rsidR="00CA1091">
        <w:fldChar w:fldCharType="separate"/>
      </w:r>
      <w:r>
        <w:t>XXX</w:t>
      </w:r>
      <w:r w:rsidR="00CA1091">
        <w:fldChar w:fldCharType="end"/>
      </w:r>
      <w:bookmarkEnd w:id="5"/>
      <w:r>
        <w:t xml:space="preserve"> </w:t>
      </w:r>
      <w:r w:rsidR="00CA1091">
        <w:fldChar w:fldCharType="begin">
          <w:ffData>
            <w:name w:val="NSTD_CODE_F"/>
            <w:enabled/>
            <w:calcOnExit w:val="0"/>
            <w:textInput>
              <w:default w:val="XXXX"/>
            </w:textInput>
          </w:ffData>
        </w:fldChar>
      </w:r>
      <w:bookmarkStart w:id="6" w:name="NSTD_CODE_F"/>
      <w:r>
        <w:instrText xml:space="preserve"> FORMTEXT </w:instrText>
      </w:r>
      <w:r w:rsidR="00CA1091">
        <w:fldChar w:fldCharType="separate"/>
      </w:r>
      <w:r>
        <w:t>XXXX</w:t>
      </w:r>
      <w:r w:rsidR="00CA1091">
        <w:fldChar w:fldCharType="end"/>
      </w:r>
      <w:bookmarkEnd w:id="6"/>
      <w:r>
        <w:rPr>
          <w:rFonts w:hAnsi="黑体"/>
        </w:rPr>
        <w:t>—</w:t>
      </w:r>
      <w:r w:rsidR="00CA1091">
        <w:fldChar w:fldCharType="begin">
          <w:ffData>
            <w:name w:val="NSTD_CODE_B"/>
            <w:enabled/>
            <w:calcOnExit w:val="0"/>
            <w:textInput>
              <w:default w:val="XXXX"/>
            </w:textInput>
          </w:ffData>
        </w:fldChar>
      </w:r>
      <w:bookmarkStart w:id="7" w:name="NSTD_CODE_B"/>
      <w:r>
        <w:instrText xml:space="preserve"> FORMTEXT </w:instrText>
      </w:r>
      <w:r w:rsidR="00CA1091">
        <w:fldChar w:fldCharType="separate"/>
      </w:r>
      <w:r>
        <w:t>XXXX</w:t>
      </w:r>
      <w:r w:rsidR="00CA1091">
        <w:fldChar w:fldCharType="end"/>
      </w:r>
      <w:bookmarkEnd w:id="7"/>
    </w:p>
    <w:p w:rsidR="00CA1091" w:rsidRDefault="00CA1091">
      <w:pPr>
        <w:pStyle w:val="afffffffffc"/>
        <w:framePr w:wrap="auto"/>
        <w:rPr>
          <w:rFonts w:hAnsi="黑体"/>
        </w:rPr>
      </w:pPr>
      <w:r>
        <w:rPr>
          <w:rFonts w:hAnsi="黑体"/>
        </w:rPr>
        <w:fldChar w:fldCharType="begin">
          <w:ffData>
            <w:name w:val="OSTD_CODE"/>
            <w:enabled/>
            <w:calcOnExit w:val="0"/>
            <w:textInput/>
          </w:ffData>
        </w:fldChar>
      </w:r>
      <w:bookmarkStart w:id="8" w:name="OSTD_CODE"/>
      <w:r w:rsidR="00F72F61">
        <w:rPr>
          <w:rFonts w:hAnsi="黑体"/>
        </w:rPr>
        <w:instrText xml:space="preserve"> FORMTEXT </w:instrText>
      </w:r>
      <w:r>
        <w:rPr>
          <w:rFonts w:hAnsi="黑体"/>
        </w:rPr>
      </w:r>
      <w:r>
        <w:rPr>
          <w:rFonts w:hAnsi="黑体"/>
        </w:rPr>
        <w:fldChar w:fldCharType="separate"/>
      </w:r>
      <w:r w:rsidR="00F72F61">
        <w:rPr>
          <w:rFonts w:hAnsi="黑体"/>
        </w:rPr>
        <w:t>     </w:t>
      </w:r>
      <w:r>
        <w:rPr>
          <w:rFonts w:hAnsi="黑体"/>
        </w:rPr>
        <w:fldChar w:fldCharType="end"/>
      </w:r>
      <w:bookmarkEnd w:id="8"/>
    </w:p>
    <w:p w:rsidR="00CA1091" w:rsidRDefault="00CA1091">
      <w:pPr>
        <w:spacing w:line="240" w:lineRule="auto"/>
        <w:rPr>
          <w:rFonts w:ascii="黑体" w:eastAsia="黑体" w:hAnsi="黑体"/>
          <w:kern w:val="0"/>
          <w:sz w:val="10"/>
          <w:szCs w:val="10"/>
        </w:rPr>
      </w:pPr>
      <w:r>
        <w:rPr>
          <w:rFonts w:ascii="黑体" w:eastAsia="黑体" w:hAnsi="黑体"/>
          <w:kern w:val="0"/>
          <w:sz w:val="10"/>
          <w:szCs w:val="10"/>
        </w:rPr>
        <w:pict>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CA1091" w:rsidRDefault="00CA1091">
      <w:pPr>
        <w:pStyle w:val="affff9"/>
        <w:framePr w:w="9639" w:h="6976" w:hRule="exact" w:hSpace="0" w:vSpace="0" w:wrap="around" w:hAnchor="page" w:y="6408"/>
        <w:jc w:val="center"/>
        <w:rPr>
          <w:rFonts w:ascii="黑体" w:eastAsia="黑体" w:hAnsi="黑体"/>
          <w:b w:val="0"/>
          <w:bCs w:val="0"/>
          <w:w w:val="100"/>
        </w:rPr>
      </w:pPr>
    </w:p>
    <w:p w:rsidR="00CA1091" w:rsidRDefault="00CA1091">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F72F61">
        <w:instrText xml:space="preserve"> FORMTEXT </w:instrText>
      </w:r>
      <w:r>
        <w:fldChar w:fldCharType="separate"/>
      </w:r>
      <w:r w:rsidR="00F72F61">
        <w:t>竹笋产量测定方法</w:t>
      </w:r>
      <w:r>
        <w:fldChar w:fldCharType="end"/>
      </w:r>
      <w:bookmarkEnd w:id="9"/>
    </w:p>
    <w:p w:rsidR="00CA1091" w:rsidRDefault="00CA1091">
      <w:pPr>
        <w:framePr w:w="9639" w:h="6974" w:hRule="exact" w:wrap="around" w:vAnchor="page" w:hAnchor="page" w:x="1419" w:y="6408" w:anchorLock="1"/>
        <w:ind w:left="-1418"/>
      </w:pPr>
    </w:p>
    <w:p w:rsidR="00CA1091" w:rsidRDefault="00CA1091">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F72F61">
        <w:rPr>
          <w:rFonts w:eastAsia="黑体"/>
          <w:szCs w:val="28"/>
        </w:rPr>
        <w:instrText xml:space="preserve"> FORMTEXT </w:instrText>
      </w:r>
      <w:r>
        <w:rPr>
          <w:rFonts w:eastAsia="黑体"/>
          <w:szCs w:val="28"/>
        </w:rPr>
      </w:r>
      <w:r>
        <w:rPr>
          <w:rFonts w:eastAsia="黑体"/>
          <w:szCs w:val="28"/>
        </w:rPr>
        <w:fldChar w:fldCharType="separate"/>
      </w:r>
      <w:r w:rsidR="00F72F61">
        <w:rPr>
          <w:rFonts w:eastAsia="黑体"/>
          <w:szCs w:val="28"/>
        </w:rPr>
        <w:t>Testing method of yield determination on sympodium bamboo shoot</w:t>
      </w:r>
      <w:r>
        <w:rPr>
          <w:rFonts w:eastAsia="黑体"/>
          <w:szCs w:val="28"/>
        </w:rPr>
        <w:fldChar w:fldCharType="end"/>
      </w:r>
      <w:bookmarkEnd w:id="10"/>
    </w:p>
    <w:p w:rsidR="00CA1091" w:rsidRDefault="00CA1091">
      <w:pPr>
        <w:framePr w:w="9639" w:h="6974" w:hRule="exact" w:wrap="around" w:vAnchor="page" w:hAnchor="page" w:x="1419" w:y="6408" w:anchorLock="1"/>
        <w:spacing w:line="760" w:lineRule="exact"/>
        <w:ind w:left="-1418"/>
      </w:pPr>
    </w:p>
    <w:p w:rsidR="00CA1091" w:rsidRDefault="00CA1091">
      <w:pPr>
        <w:pStyle w:val="afffffff1"/>
        <w:framePr w:w="9639" w:h="6974" w:hRule="exact" w:wrap="around" w:vAnchor="page" w:hAnchor="page" w:x="1419" w:y="6408" w:anchorLock="1"/>
        <w:textAlignment w:val="bottom"/>
        <w:rPr>
          <w:rFonts w:eastAsia="黑体"/>
          <w:szCs w:val="28"/>
        </w:rPr>
      </w:pPr>
    </w:p>
    <w:p w:rsidR="00CA1091" w:rsidRDefault="00CA1091">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F72F61">
        <w:rPr>
          <w:sz w:val="24"/>
          <w:szCs w:val="28"/>
        </w:rPr>
        <w:instrText xml:space="preserve"> FORMDROPDOWN </w:instrText>
      </w:r>
      <w:r>
        <w:rPr>
          <w:sz w:val="24"/>
          <w:szCs w:val="28"/>
        </w:rPr>
      </w:r>
      <w:r>
        <w:rPr>
          <w:sz w:val="24"/>
          <w:szCs w:val="28"/>
        </w:rPr>
        <w:fldChar w:fldCharType="end"/>
      </w:r>
      <w:bookmarkEnd w:id="11"/>
    </w:p>
    <w:p w:rsidR="00CA1091" w:rsidRDefault="00CA1091">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F72F61">
        <w:rPr>
          <w:sz w:val="21"/>
          <w:szCs w:val="28"/>
        </w:rPr>
        <w:instrText xml:space="preserve"> FORMTEXT </w:instrText>
      </w:r>
      <w:r>
        <w:rPr>
          <w:sz w:val="21"/>
          <w:szCs w:val="28"/>
        </w:rPr>
      </w:r>
      <w:r>
        <w:rPr>
          <w:sz w:val="21"/>
          <w:szCs w:val="28"/>
        </w:rPr>
        <w:fldChar w:fldCharType="separate"/>
      </w:r>
      <w:r w:rsidR="00F72F61">
        <w:rPr>
          <w:rFonts w:hint="eastAsia"/>
          <w:sz w:val="21"/>
          <w:szCs w:val="28"/>
        </w:rPr>
        <w:t>（本草案完成时间：</w:t>
      </w:r>
      <w:r w:rsidR="00F72F61">
        <w:rPr>
          <w:rFonts w:hint="eastAsia"/>
          <w:sz w:val="21"/>
          <w:szCs w:val="28"/>
        </w:rPr>
        <w:t>2</w:t>
      </w:r>
      <w:r w:rsidR="00F72F61">
        <w:rPr>
          <w:sz w:val="21"/>
          <w:szCs w:val="28"/>
        </w:rPr>
        <w:t>02</w:t>
      </w:r>
      <w:r w:rsidR="00F72F61">
        <w:rPr>
          <w:rFonts w:hint="eastAsia"/>
          <w:sz w:val="21"/>
          <w:szCs w:val="28"/>
        </w:rPr>
        <w:t>6</w:t>
      </w:r>
      <w:r w:rsidR="00F72F61">
        <w:rPr>
          <w:sz w:val="21"/>
          <w:szCs w:val="28"/>
        </w:rPr>
        <w:t>.</w:t>
      </w:r>
      <w:r w:rsidR="00F72F61">
        <w:rPr>
          <w:rFonts w:hint="eastAsia"/>
          <w:sz w:val="21"/>
          <w:szCs w:val="28"/>
        </w:rPr>
        <w:t>2</w:t>
      </w:r>
      <w:r w:rsidR="00F72F61">
        <w:rPr>
          <w:sz w:val="21"/>
          <w:szCs w:val="28"/>
        </w:rPr>
        <w:t>.</w:t>
      </w:r>
      <w:r w:rsidR="00F72F61">
        <w:rPr>
          <w:rFonts w:hint="eastAsia"/>
          <w:sz w:val="21"/>
          <w:szCs w:val="28"/>
        </w:rPr>
        <w:t>9</w:t>
      </w:r>
      <w:r w:rsidR="00F72F61">
        <w:rPr>
          <w:rFonts w:hint="eastAsia"/>
          <w:sz w:val="21"/>
          <w:szCs w:val="28"/>
        </w:rPr>
        <w:t>）</w:t>
      </w:r>
      <w:r>
        <w:rPr>
          <w:sz w:val="21"/>
          <w:szCs w:val="28"/>
        </w:rPr>
        <w:fldChar w:fldCharType="end"/>
      </w:r>
      <w:bookmarkEnd w:id="12"/>
    </w:p>
    <w:bookmarkStart w:id="13" w:name="_GoBack"/>
    <w:p w:rsidR="00CA1091" w:rsidRDefault="00CA1091" w:rsidP="00FD5D91">
      <w:pPr>
        <w:pStyle w:val="afffffff1"/>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sidR="00F72F61">
        <w:rPr>
          <w:b/>
          <w:sz w:val="21"/>
          <w:szCs w:val="28"/>
        </w:rPr>
        <w:instrText xml:space="preserve"> FORMDROPDOWN </w:instrText>
      </w:r>
      <w:r>
        <w:rPr>
          <w:b/>
          <w:sz w:val="21"/>
          <w:szCs w:val="28"/>
        </w:rPr>
      </w:r>
      <w:r>
        <w:rPr>
          <w:b/>
          <w:sz w:val="21"/>
          <w:szCs w:val="28"/>
        </w:rPr>
        <w:fldChar w:fldCharType="end"/>
      </w:r>
      <w:bookmarkEnd w:id="13"/>
      <w:bookmarkEnd w:id="14"/>
    </w:p>
    <w:p w:rsidR="00CA1091" w:rsidRDefault="00CA1091">
      <w:pPr>
        <w:pStyle w:val="afffffffff9"/>
        <w:framePr w:wrap="around" w:y="14176"/>
      </w:pPr>
      <w:r>
        <w:rPr>
          <w:rFonts w:ascii="黑体"/>
        </w:rPr>
        <w:fldChar w:fldCharType="begin">
          <w:ffData>
            <w:name w:val="PLSH_DATE_Y"/>
            <w:enabled/>
            <w:calcOnExit w:val="0"/>
            <w:textInput>
              <w:default w:val="XXXX"/>
              <w:maxLength w:val="4"/>
            </w:textInput>
          </w:ffData>
        </w:fldChar>
      </w:r>
      <w:bookmarkStart w:id="15" w:name="PLSH_DATE_Y"/>
      <w:r w:rsidR="00F72F61">
        <w:rPr>
          <w:rFonts w:ascii="黑体"/>
        </w:rPr>
        <w:instrText xml:space="preserve"> FORMTEXT </w:instrText>
      </w:r>
      <w:r>
        <w:rPr>
          <w:rFonts w:ascii="黑体"/>
        </w:rPr>
      </w:r>
      <w:r>
        <w:rPr>
          <w:rFonts w:ascii="黑体"/>
        </w:rPr>
        <w:fldChar w:fldCharType="separate"/>
      </w:r>
      <w:r w:rsidR="00F72F61">
        <w:rPr>
          <w:rFonts w:ascii="黑体"/>
        </w:rPr>
        <w:t>XXXX</w:t>
      </w:r>
      <w:r>
        <w:rPr>
          <w:rFonts w:ascii="黑体"/>
        </w:rPr>
        <w:fldChar w:fldCharType="end"/>
      </w:r>
      <w:bookmarkEnd w:id="15"/>
      <w:r w:rsidR="00F72F61">
        <w:t xml:space="preserve"> </w:t>
      </w:r>
      <w:r w:rsidR="00F72F61">
        <w:rPr>
          <w:rFonts w:ascii="黑体"/>
        </w:rPr>
        <w:t>-</w:t>
      </w:r>
      <w:r w:rsidR="00F72F61">
        <w:t xml:space="preserve"> </w:t>
      </w:r>
      <w:r>
        <w:rPr>
          <w:rFonts w:ascii="黑体"/>
        </w:rPr>
        <w:fldChar w:fldCharType="begin">
          <w:ffData>
            <w:name w:val="PLSH_DATE_M"/>
            <w:enabled/>
            <w:calcOnExit w:val="0"/>
            <w:textInput>
              <w:default w:val="XX"/>
              <w:maxLength w:val="2"/>
            </w:textInput>
          </w:ffData>
        </w:fldChar>
      </w:r>
      <w:bookmarkStart w:id="16" w:name="PLSH_DATE_M"/>
      <w:r w:rsidR="00F72F61">
        <w:rPr>
          <w:rFonts w:ascii="黑体"/>
        </w:rPr>
        <w:instrText xml:space="preserve"> FORMTEXT </w:instrText>
      </w:r>
      <w:r>
        <w:rPr>
          <w:rFonts w:ascii="黑体"/>
        </w:rPr>
      </w:r>
      <w:r>
        <w:rPr>
          <w:rFonts w:ascii="黑体"/>
        </w:rPr>
        <w:fldChar w:fldCharType="separate"/>
      </w:r>
      <w:r w:rsidR="00F72F61">
        <w:rPr>
          <w:rFonts w:ascii="黑体"/>
        </w:rPr>
        <w:t>XX</w:t>
      </w:r>
      <w:r>
        <w:rPr>
          <w:rFonts w:ascii="黑体"/>
        </w:rPr>
        <w:fldChar w:fldCharType="end"/>
      </w:r>
      <w:bookmarkEnd w:id="16"/>
      <w:r w:rsidR="00F72F61">
        <w:t xml:space="preserve"> </w:t>
      </w:r>
      <w:r w:rsidR="00F72F61">
        <w:rPr>
          <w:rFonts w:ascii="黑体"/>
        </w:rPr>
        <w:t>-</w:t>
      </w:r>
      <w:r w:rsidR="00F72F61">
        <w:t xml:space="preserve"> </w:t>
      </w:r>
      <w:r>
        <w:rPr>
          <w:rFonts w:ascii="黑体"/>
        </w:rPr>
        <w:fldChar w:fldCharType="begin">
          <w:ffData>
            <w:name w:val="PLSH_DATE_D"/>
            <w:enabled/>
            <w:calcOnExit w:val="0"/>
            <w:textInput>
              <w:default w:val="XX"/>
              <w:maxLength w:val="2"/>
            </w:textInput>
          </w:ffData>
        </w:fldChar>
      </w:r>
      <w:bookmarkStart w:id="17" w:name="PLSH_DATE_D"/>
      <w:r w:rsidR="00F72F61">
        <w:rPr>
          <w:rFonts w:ascii="黑体"/>
        </w:rPr>
        <w:instrText xml:space="preserve"> FORMTEXT </w:instrText>
      </w:r>
      <w:r>
        <w:rPr>
          <w:rFonts w:ascii="黑体"/>
        </w:rPr>
      </w:r>
      <w:r>
        <w:rPr>
          <w:rFonts w:ascii="黑体"/>
        </w:rPr>
        <w:fldChar w:fldCharType="separate"/>
      </w:r>
      <w:r w:rsidR="00F72F61">
        <w:rPr>
          <w:rFonts w:ascii="黑体"/>
        </w:rPr>
        <w:t>XX</w:t>
      </w:r>
      <w:r>
        <w:rPr>
          <w:rFonts w:ascii="黑体"/>
        </w:rPr>
        <w:fldChar w:fldCharType="end"/>
      </w:r>
      <w:bookmarkEnd w:id="17"/>
      <w:r w:rsidR="00F72F61">
        <w:rPr>
          <w:rFonts w:hint="eastAsia"/>
        </w:rPr>
        <w:t>发布</w:t>
      </w:r>
    </w:p>
    <w:p w:rsidR="00CA1091" w:rsidRDefault="00CA1091">
      <w:pPr>
        <w:pStyle w:val="afffffffffa"/>
        <w:framePr w:wrap="around" w:y="14176"/>
      </w:pPr>
      <w:r>
        <w:rPr>
          <w:rFonts w:ascii="黑体"/>
        </w:rPr>
        <w:fldChar w:fldCharType="begin">
          <w:ffData>
            <w:name w:val="CROT_DATE_Y"/>
            <w:enabled/>
            <w:calcOnExit w:val="0"/>
            <w:textInput>
              <w:default w:val="XXXX"/>
              <w:maxLength w:val="4"/>
            </w:textInput>
          </w:ffData>
        </w:fldChar>
      </w:r>
      <w:bookmarkStart w:id="18" w:name="CROT_DATE_Y"/>
      <w:r w:rsidR="00F72F61">
        <w:rPr>
          <w:rFonts w:ascii="黑体"/>
        </w:rPr>
        <w:instrText xml:space="preserve"> FORMTEXT </w:instrText>
      </w:r>
      <w:r>
        <w:rPr>
          <w:rFonts w:ascii="黑体"/>
        </w:rPr>
      </w:r>
      <w:r>
        <w:rPr>
          <w:rFonts w:ascii="黑体"/>
        </w:rPr>
        <w:fldChar w:fldCharType="separate"/>
      </w:r>
      <w:r w:rsidR="00F72F61">
        <w:rPr>
          <w:rFonts w:ascii="黑体"/>
        </w:rPr>
        <w:t>XXXX</w:t>
      </w:r>
      <w:r>
        <w:rPr>
          <w:rFonts w:ascii="黑体"/>
        </w:rPr>
        <w:fldChar w:fldCharType="end"/>
      </w:r>
      <w:bookmarkEnd w:id="18"/>
      <w:r w:rsidR="00F72F61">
        <w:t xml:space="preserve"> </w:t>
      </w:r>
      <w:r w:rsidR="00F72F61">
        <w:rPr>
          <w:rFonts w:ascii="黑体"/>
        </w:rPr>
        <w:t>-</w:t>
      </w:r>
      <w:r w:rsidR="00F72F61">
        <w:t xml:space="preserve"> </w:t>
      </w:r>
      <w:r>
        <w:rPr>
          <w:rFonts w:ascii="黑体"/>
        </w:rPr>
        <w:fldChar w:fldCharType="begin">
          <w:ffData>
            <w:name w:val="CROT_DATE_M"/>
            <w:enabled/>
            <w:calcOnExit w:val="0"/>
            <w:textInput>
              <w:default w:val="XX"/>
              <w:maxLength w:val="2"/>
            </w:textInput>
          </w:ffData>
        </w:fldChar>
      </w:r>
      <w:bookmarkStart w:id="19" w:name="CROT_DATE_M"/>
      <w:r w:rsidR="00F72F61">
        <w:rPr>
          <w:rFonts w:ascii="黑体"/>
        </w:rPr>
        <w:instrText xml:space="preserve"> FORMTEXT </w:instrText>
      </w:r>
      <w:r>
        <w:rPr>
          <w:rFonts w:ascii="黑体"/>
        </w:rPr>
      </w:r>
      <w:r>
        <w:rPr>
          <w:rFonts w:ascii="黑体"/>
        </w:rPr>
        <w:fldChar w:fldCharType="separate"/>
      </w:r>
      <w:r w:rsidR="00F72F61">
        <w:rPr>
          <w:rFonts w:ascii="黑体"/>
        </w:rPr>
        <w:t>XX</w:t>
      </w:r>
      <w:r>
        <w:rPr>
          <w:rFonts w:ascii="黑体"/>
        </w:rPr>
        <w:fldChar w:fldCharType="end"/>
      </w:r>
      <w:bookmarkEnd w:id="19"/>
      <w:r w:rsidR="00F72F61">
        <w:t xml:space="preserve"> </w:t>
      </w:r>
      <w:r w:rsidR="00F72F61">
        <w:rPr>
          <w:rFonts w:ascii="黑体"/>
        </w:rPr>
        <w:t>-</w:t>
      </w:r>
      <w:r w:rsidR="00F72F61">
        <w:t xml:space="preserve"> </w:t>
      </w:r>
      <w:r>
        <w:rPr>
          <w:rFonts w:ascii="黑体"/>
        </w:rPr>
        <w:fldChar w:fldCharType="begin">
          <w:ffData>
            <w:name w:val="CROT_DATE_D"/>
            <w:enabled/>
            <w:calcOnExit w:val="0"/>
            <w:textInput>
              <w:default w:val="XX"/>
              <w:maxLength w:val="2"/>
            </w:textInput>
          </w:ffData>
        </w:fldChar>
      </w:r>
      <w:bookmarkStart w:id="20" w:name="CROT_DATE_D"/>
      <w:r w:rsidR="00F72F61">
        <w:rPr>
          <w:rFonts w:ascii="黑体"/>
        </w:rPr>
        <w:instrText xml:space="preserve"> FORMTEXT </w:instrText>
      </w:r>
      <w:r>
        <w:rPr>
          <w:rFonts w:ascii="黑体"/>
        </w:rPr>
      </w:r>
      <w:r>
        <w:rPr>
          <w:rFonts w:ascii="黑体"/>
        </w:rPr>
        <w:fldChar w:fldCharType="separate"/>
      </w:r>
      <w:r w:rsidR="00F72F61">
        <w:rPr>
          <w:rFonts w:ascii="黑体"/>
        </w:rPr>
        <w:t>XX</w:t>
      </w:r>
      <w:r>
        <w:rPr>
          <w:rFonts w:ascii="黑体"/>
        </w:rPr>
        <w:fldChar w:fldCharType="end"/>
      </w:r>
      <w:bookmarkEnd w:id="20"/>
      <w:r w:rsidR="00F72F61">
        <w:rPr>
          <w:rFonts w:hint="eastAsia"/>
        </w:rPr>
        <w:t>实施</w:t>
      </w:r>
    </w:p>
    <w:p w:rsidR="00CA1091" w:rsidRDefault="00CA1091">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1" w:name="fm"/>
      <w:r w:rsidR="00F72F61">
        <w:rPr>
          <w:rFonts w:hAnsi="黑体"/>
          <w:w w:val="100"/>
          <w:sz w:val="28"/>
        </w:rPr>
        <w:instrText xml:space="preserve"> FORMTEXT </w:instrText>
      </w:r>
      <w:r>
        <w:rPr>
          <w:rFonts w:hAnsi="黑体"/>
          <w:w w:val="100"/>
          <w:sz w:val="28"/>
        </w:rPr>
      </w:r>
      <w:r>
        <w:rPr>
          <w:rFonts w:hAnsi="黑体"/>
          <w:w w:val="100"/>
          <w:sz w:val="28"/>
        </w:rPr>
        <w:fldChar w:fldCharType="separate"/>
      </w:r>
      <w:r w:rsidR="00F72F61">
        <w:rPr>
          <w:rFonts w:hAnsi="黑体" w:hint="eastAsia"/>
          <w:w w:val="100"/>
          <w:sz w:val="28"/>
        </w:rPr>
        <w:t>广西</w:t>
      </w:r>
      <w:r w:rsidR="00F72F61">
        <w:rPr>
          <w:rFonts w:hAnsi="黑体"/>
          <w:w w:val="100"/>
          <w:sz w:val="28"/>
        </w:rPr>
        <w:t>标准化协会</w:t>
      </w:r>
      <w:r>
        <w:rPr>
          <w:rFonts w:hAnsi="黑体"/>
          <w:w w:val="100"/>
          <w:sz w:val="28"/>
        </w:rPr>
        <w:fldChar w:fldCharType="end"/>
      </w:r>
      <w:bookmarkEnd w:id="21"/>
      <w:r w:rsidR="00F72F61">
        <w:rPr>
          <w:rFonts w:ascii="Times New Roman"/>
          <w:w w:val="100"/>
          <w:sz w:val="28"/>
        </w:rPr>
        <w:t>  </w:t>
      </w:r>
      <w:r w:rsidR="00F72F61">
        <w:rPr>
          <w:rStyle w:val="afffffffffff2"/>
          <w:rFonts w:hAnsi="黑体" w:hint="eastAsia"/>
          <w:position w:val="0"/>
        </w:rPr>
        <w:t>发</w:t>
      </w:r>
      <w:r w:rsidR="00F72F61">
        <w:rPr>
          <w:rStyle w:val="afffffffffff2"/>
          <w:rFonts w:hAnsi="黑体" w:hint="eastAsia"/>
          <w:spacing w:val="0"/>
          <w:position w:val="0"/>
        </w:rPr>
        <w:t>布</w:t>
      </w:r>
    </w:p>
    <w:p w:rsidR="00CA1091" w:rsidRDefault="00CA1091">
      <w:pPr>
        <w:rPr>
          <w:rFonts w:ascii="宋体" w:hAnsi="宋体"/>
          <w:sz w:val="28"/>
          <w:szCs w:val="28"/>
        </w:rPr>
        <w:sectPr w:rsidR="00CA109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CA1091" w:rsidRDefault="00F72F61">
      <w:pPr>
        <w:pStyle w:val="a6"/>
        <w:spacing w:after="360"/>
      </w:pPr>
      <w:bookmarkStart w:id="22" w:name="BookMark2"/>
      <w:r>
        <w:rPr>
          <w:spacing w:val="320"/>
        </w:rPr>
        <w:lastRenderedPageBreak/>
        <w:t>前</w:t>
      </w:r>
      <w:r>
        <w:t>言</w:t>
      </w:r>
    </w:p>
    <w:p w:rsidR="00CA1091" w:rsidRDefault="00F72F61">
      <w:pPr>
        <w:pStyle w:val="affffe"/>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w:t>
      </w:r>
      <w:r>
        <w:rPr>
          <w:rFonts w:hint="eastAsia"/>
        </w:rPr>
        <w:t>则》的规定起草。</w:t>
      </w:r>
    </w:p>
    <w:p w:rsidR="00CA1091" w:rsidRDefault="00F72F61">
      <w:pPr>
        <w:pStyle w:val="affffe"/>
        <w:ind w:firstLine="420"/>
      </w:pPr>
      <w:r>
        <w:t>请注意本文件的某些内容可能涉及专利</w:t>
      </w:r>
      <w:r>
        <w:rPr>
          <w:rFonts w:hint="eastAsia"/>
        </w:rPr>
        <w:t>。</w:t>
      </w:r>
      <w:r>
        <w:t>本文件的发布机构不承担识别专利的责任</w:t>
      </w:r>
      <w:r>
        <w:rPr>
          <w:rFonts w:hint="eastAsia"/>
        </w:rPr>
        <w:t>。</w:t>
      </w:r>
    </w:p>
    <w:p w:rsidR="00CA1091" w:rsidRDefault="00F72F61">
      <w:pPr>
        <w:pStyle w:val="affffe"/>
        <w:ind w:firstLine="420"/>
      </w:pPr>
      <w:r>
        <w:rPr>
          <w:rFonts w:hint="eastAsia"/>
        </w:rPr>
        <w:t>本文件由广西林学会</w:t>
      </w:r>
      <w:r>
        <w:rPr>
          <w:rFonts w:hAnsi="宋体" w:hint="eastAsia"/>
        </w:rPr>
        <w:t>提出、归口并宣贯</w:t>
      </w:r>
      <w:r>
        <w:rPr>
          <w:rFonts w:hint="eastAsia"/>
        </w:rPr>
        <w:t>。</w:t>
      </w:r>
    </w:p>
    <w:p w:rsidR="00CA1091" w:rsidRDefault="00F72F61">
      <w:pPr>
        <w:pStyle w:val="affffe"/>
        <w:ind w:firstLine="420"/>
        <w:rPr>
          <w:rFonts w:ascii="Times New Roman" w:hAnsi="宋体"/>
          <w:szCs w:val="21"/>
        </w:rPr>
      </w:pPr>
      <w:r>
        <w:rPr>
          <w:rFonts w:hint="eastAsia"/>
        </w:rPr>
        <w:t>本文件起草单位：</w:t>
      </w:r>
      <w:r>
        <w:rPr>
          <w:rFonts w:ascii="Times New Roman" w:hAnsi="宋体"/>
          <w:szCs w:val="21"/>
        </w:rPr>
        <w:t>广西壮族自治区林业科学研究院、柳州市林业技术推广站、柳州市柳南区龙汉岭林场、柳州市林业科学研究所</w:t>
      </w:r>
    </w:p>
    <w:p w:rsidR="00CA1091" w:rsidRDefault="00F72F61">
      <w:pPr>
        <w:pStyle w:val="affffe"/>
        <w:ind w:firstLine="420"/>
      </w:pPr>
      <w:r>
        <w:rPr>
          <w:rFonts w:hint="eastAsia"/>
        </w:rPr>
        <w:t>本文件主要起草人：徐振国、</w:t>
      </w:r>
      <w:r>
        <w:rPr>
          <w:rFonts w:hint="eastAsia"/>
          <w:color w:val="000000"/>
          <w:szCs w:val="21"/>
        </w:rPr>
        <w:t>梁绍煜、韦余成、黄柳芝、钟恒、韦艺、卢宗军、潘金勇、华玉兰、朱秀芬、韦岑妮、农珺清、潘慧玲、唐红亮</w:t>
      </w:r>
    </w:p>
    <w:p w:rsidR="00CA1091" w:rsidRDefault="00CA1091">
      <w:pPr>
        <w:pStyle w:val="affffe"/>
        <w:ind w:firstLine="420"/>
      </w:pPr>
    </w:p>
    <w:p w:rsidR="00CA1091" w:rsidRDefault="00CA1091">
      <w:pPr>
        <w:pStyle w:val="affffe"/>
        <w:ind w:firstLine="420"/>
        <w:sectPr w:rsidR="00CA1091">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p>
    <w:p w:rsidR="00CA1091" w:rsidRDefault="00CA1091">
      <w:pPr>
        <w:spacing w:line="20" w:lineRule="exact"/>
        <w:jc w:val="center"/>
        <w:rPr>
          <w:rFonts w:ascii="黑体" w:eastAsia="黑体" w:hAnsi="黑体"/>
          <w:sz w:val="32"/>
          <w:szCs w:val="32"/>
        </w:rPr>
      </w:pPr>
      <w:bookmarkStart w:id="23" w:name="BookMark4"/>
      <w:bookmarkEnd w:id="22"/>
    </w:p>
    <w:p w:rsidR="00CA1091" w:rsidRDefault="00CA1091">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9768409B984B46AF96A9B496BC68903C"/>
        </w:placeholder>
      </w:sdtPr>
      <w:sdtContent>
        <w:p w:rsidR="00CA1091" w:rsidRDefault="00F72F61" w:rsidP="00FD5D91">
          <w:pPr>
            <w:pStyle w:val="afffffffff1"/>
            <w:spacing w:beforeLines="1" w:afterLines="220"/>
          </w:pPr>
          <w:r>
            <w:rPr>
              <w:rFonts w:hint="eastAsia"/>
            </w:rPr>
            <w:t>竹笋产量测定方法</w:t>
          </w:r>
        </w:p>
      </w:sdtContent>
    </w:sdt>
    <w:p w:rsidR="00CA1091" w:rsidRDefault="00F72F61">
      <w:pPr>
        <w:pStyle w:val="affc"/>
        <w:spacing w:before="240" w:after="240"/>
      </w:pPr>
      <w:bookmarkStart w:id="25" w:name="_Toc26986530"/>
      <w:bookmarkStart w:id="26" w:name="_Toc97192964"/>
      <w:bookmarkStart w:id="27" w:name="_Toc17233325"/>
      <w:bookmarkStart w:id="28" w:name="_Toc17233333"/>
      <w:bookmarkStart w:id="29" w:name="_Toc26648465"/>
      <w:bookmarkStart w:id="30" w:name="_Toc26718930"/>
      <w:bookmarkStart w:id="31" w:name="_Toc24884218"/>
      <w:bookmarkStart w:id="32" w:name="_Toc26986771"/>
      <w:bookmarkStart w:id="33" w:name="_Toc24884211"/>
      <w:bookmarkEnd w:id="24"/>
      <w:r>
        <w:rPr>
          <w:rFonts w:hint="eastAsia"/>
        </w:rPr>
        <w:t>范围</w:t>
      </w:r>
      <w:bookmarkEnd w:id="25"/>
      <w:bookmarkEnd w:id="26"/>
      <w:bookmarkEnd w:id="27"/>
      <w:bookmarkEnd w:id="28"/>
      <w:bookmarkEnd w:id="29"/>
      <w:bookmarkEnd w:id="30"/>
      <w:bookmarkEnd w:id="31"/>
      <w:bookmarkEnd w:id="32"/>
      <w:bookmarkEnd w:id="33"/>
    </w:p>
    <w:p w:rsidR="00CA1091" w:rsidRDefault="00F72F61">
      <w:pPr>
        <w:pStyle w:val="afffffffffff3"/>
      </w:pPr>
      <w:bookmarkStart w:id="34" w:name="_Toc17233326"/>
      <w:bookmarkStart w:id="35" w:name="_Toc24884212"/>
      <w:bookmarkStart w:id="36" w:name="_Toc24884219"/>
      <w:bookmarkStart w:id="37" w:name="_Toc17233334"/>
      <w:bookmarkStart w:id="38" w:name="_Toc26648466"/>
      <w:r>
        <w:t>本</w:t>
      </w:r>
      <w:r>
        <w:rPr>
          <w:rFonts w:hint="eastAsia"/>
        </w:rPr>
        <w:t>本文件规定了竹笋产量测定方法的术语和定义、测定方法、测产报告。</w:t>
      </w:r>
    </w:p>
    <w:p w:rsidR="00CA1091" w:rsidRDefault="00F72F61">
      <w:pPr>
        <w:pStyle w:val="affffe"/>
        <w:ind w:firstLine="420"/>
      </w:pPr>
      <w:r>
        <w:rPr>
          <w:rFonts w:hint="eastAsia"/>
        </w:rPr>
        <w:t>本文件适用于广西行政区域内麻竹笋产量测定。</w:t>
      </w:r>
    </w:p>
    <w:p w:rsidR="00CA1091" w:rsidRDefault="00F72F61">
      <w:pPr>
        <w:pStyle w:val="affc"/>
        <w:spacing w:before="240" w:after="240"/>
      </w:pPr>
      <w:bookmarkStart w:id="39" w:name="_Toc97192965"/>
      <w:bookmarkStart w:id="40" w:name="_Toc26986772"/>
      <w:bookmarkStart w:id="41" w:name="_Toc26718931"/>
      <w:bookmarkStart w:id="42" w:name="_Toc26986531"/>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8D4BE81DD77445FC9DA1B87F09DADE6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CA1091" w:rsidRDefault="00FD5D91">
          <w:pPr>
            <w:pStyle w:val="affffe"/>
            <w:ind w:firstLine="420"/>
          </w:pPr>
          <w:r>
            <w:rPr>
              <w:rFonts w:hint="eastAsia"/>
            </w:rPr>
            <w:t>本文件没有规范性引用文件。</w:t>
          </w:r>
        </w:p>
      </w:sdtContent>
    </w:sdt>
    <w:p w:rsidR="00CA1091" w:rsidRDefault="00F72F61">
      <w:pPr>
        <w:pStyle w:val="affc"/>
        <w:spacing w:before="240" w:after="240"/>
      </w:pPr>
      <w:bookmarkStart w:id="43" w:name="_Toc97192966"/>
      <w:r>
        <w:rPr>
          <w:rFonts w:hint="eastAsia"/>
          <w:szCs w:val="21"/>
        </w:rPr>
        <w:t>术语和定义</w:t>
      </w:r>
      <w:bookmarkEnd w:id="43"/>
    </w:p>
    <w:bookmarkStart w:id="44" w:name="_Toc26986532" w:displacedByCustomXml="next"/>
    <w:bookmarkEnd w:id="44" w:displacedByCustomXml="next"/>
    <w:sdt>
      <w:sdtPr>
        <w:id w:val="-1909835108"/>
        <w:placeholder>
          <w:docPart w:val="7AC32490192341E7BDD0FB9AC4028AC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CA1091" w:rsidRDefault="00F72F61">
          <w:pPr>
            <w:pStyle w:val="affffe"/>
            <w:ind w:firstLine="420"/>
          </w:pPr>
          <w:r>
            <w:rPr>
              <w:rFonts w:hint="eastAsia"/>
            </w:rPr>
            <w:t>下列术语和定义适用于本文件。</w:t>
          </w:r>
        </w:p>
      </w:sdtContent>
    </w:sdt>
    <w:p w:rsidR="00CA1091" w:rsidRDefault="00CA1091">
      <w:pPr>
        <w:pStyle w:val="affd"/>
        <w:spacing w:before="120" w:after="120"/>
      </w:pPr>
    </w:p>
    <w:p w:rsidR="00CA1091" w:rsidRDefault="00F72F61">
      <w:pPr>
        <w:pStyle w:val="affffe"/>
        <w:ind w:firstLine="420"/>
        <w:rPr>
          <w:rFonts w:ascii="黑体" w:eastAsia="黑体"/>
        </w:rPr>
      </w:pPr>
      <w:r>
        <w:rPr>
          <w:rFonts w:ascii="黑体" w:eastAsia="黑体"/>
        </w:rPr>
        <w:t>幼笋</w:t>
      </w:r>
      <w:r>
        <w:rPr>
          <w:rFonts w:ascii="黑体" w:eastAsia="黑体" w:hint="eastAsia"/>
        </w:rPr>
        <w:t xml:space="preserve"> y</w:t>
      </w:r>
      <w:r>
        <w:rPr>
          <w:rFonts w:ascii="黑体" w:eastAsia="黑体"/>
        </w:rPr>
        <w:t>oung bamboo shoot</w:t>
      </w:r>
    </w:p>
    <w:p w:rsidR="00CA1091" w:rsidRDefault="00F72F61">
      <w:pPr>
        <w:pStyle w:val="affffe"/>
        <w:ind w:firstLine="420"/>
      </w:pPr>
      <w:r>
        <w:rPr>
          <w:rFonts w:ascii="Arial" w:hAnsi="Arial" w:cs="Arial"/>
          <w:color w:val="333333"/>
          <w:shd w:val="clear" w:color="auto" w:fill="FFFFFF"/>
        </w:rPr>
        <w:t>竹的幼芽阶段，即未达到采收标准的竹笋。</w:t>
      </w:r>
    </w:p>
    <w:p w:rsidR="00CA1091" w:rsidRDefault="00CA1091">
      <w:pPr>
        <w:pStyle w:val="affd"/>
        <w:spacing w:before="120" w:after="120"/>
      </w:pPr>
    </w:p>
    <w:p w:rsidR="00CA1091" w:rsidRDefault="00F72F61">
      <w:pPr>
        <w:pStyle w:val="affd"/>
        <w:numPr>
          <w:ilvl w:val="2"/>
          <w:numId w:val="0"/>
        </w:numPr>
        <w:spacing w:beforeLines="0" w:afterLines="0"/>
        <w:ind w:firstLineChars="200" w:firstLine="420"/>
        <w:rPr>
          <w:rStyle w:val="affff2"/>
          <w:rFonts w:hAnsi="黑体" w:cs="Arial"/>
          <w:b w:val="0"/>
          <w:color w:val="333333"/>
          <w:shd w:val="clear" w:color="auto" w:fill="FFFFFF"/>
        </w:rPr>
      </w:pPr>
      <w:r>
        <w:rPr>
          <w:rFonts w:hint="eastAsia"/>
        </w:rPr>
        <w:t>笋</w:t>
      </w:r>
      <w:r>
        <w:t>桩</w:t>
      </w:r>
      <w:r>
        <w:rPr>
          <w:rStyle w:val="affff2"/>
          <w:rFonts w:hAnsi="黑体" w:cs="Arial"/>
          <w:b w:val="0"/>
          <w:color w:val="333333"/>
          <w:shd w:val="clear" w:color="auto" w:fill="FFFFFF"/>
        </w:rPr>
        <w:t>bamboo shoot stump</w:t>
      </w:r>
    </w:p>
    <w:p w:rsidR="00CA1091" w:rsidRDefault="00F72F61">
      <w:pPr>
        <w:pStyle w:val="affffe"/>
        <w:ind w:firstLine="420"/>
      </w:pPr>
      <w:r>
        <w:rPr>
          <w:rFonts w:hint="eastAsia"/>
        </w:rPr>
        <w:t>又称笋穴，指</w:t>
      </w:r>
      <w:r>
        <w:t>竹笋采伐后残留地表</w:t>
      </w:r>
      <w:r>
        <w:rPr>
          <w:rFonts w:hint="eastAsia"/>
        </w:rPr>
        <w:t>的</w:t>
      </w:r>
      <w:r>
        <w:t>部分。</w:t>
      </w:r>
    </w:p>
    <w:p w:rsidR="00CA1091" w:rsidRDefault="00CA1091">
      <w:pPr>
        <w:pStyle w:val="affd"/>
        <w:spacing w:before="120" w:after="120"/>
      </w:pPr>
    </w:p>
    <w:p w:rsidR="00CA1091" w:rsidRDefault="00F72F61">
      <w:pPr>
        <w:pStyle w:val="affd"/>
        <w:numPr>
          <w:ilvl w:val="0"/>
          <w:numId w:val="0"/>
        </w:numPr>
        <w:spacing w:before="120" w:after="120"/>
        <w:ind w:firstLineChars="200" w:firstLine="420"/>
      </w:pPr>
      <w:r>
        <w:rPr>
          <w:rFonts w:hint="eastAsia"/>
        </w:rPr>
        <w:t>竹笋产量</w:t>
      </w:r>
      <w:r>
        <w:rPr>
          <w:rStyle w:val="affff2"/>
          <w:rFonts w:ascii="MS Gothic" w:eastAsia="MS Gothic" w:hAnsi="MS Gothic" w:cs="MS Gothic" w:hint="eastAsia"/>
        </w:rPr>
        <w:t>‌</w:t>
      </w:r>
      <w:r>
        <w:rPr>
          <w:rStyle w:val="affff2"/>
          <w:rFonts w:hAnsi="黑体" w:cs="Arial"/>
          <w:b w:val="0"/>
          <w:color w:val="333333"/>
          <w:shd w:val="clear" w:color="auto" w:fill="FFFFFF"/>
        </w:rPr>
        <w:t>bamboo shoot net yield</w:t>
      </w:r>
    </w:p>
    <w:p w:rsidR="00CA1091" w:rsidRDefault="00F72F61">
      <w:pPr>
        <w:pStyle w:val="affffe"/>
        <w:ind w:firstLine="420"/>
      </w:pPr>
      <w:r>
        <w:t>指竹笋去除外壳（笋壳）后得到的可食用部分的实际重量</w:t>
      </w:r>
    </w:p>
    <w:p w:rsidR="00CA1091" w:rsidRDefault="00F72F61">
      <w:pPr>
        <w:pStyle w:val="affc"/>
        <w:spacing w:before="240" w:after="240"/>
      </w:pPr>
      <w:r>
        <w:rPr>
          <w:rFonts w:hint="eastAsia"/>
        </w:rPr>
        <w:t>测定方法</w:t>
      </w:r>
    </w:p>
    <w:p w:rsidR="00CA1091" w:rsidRDefault="00F72F61">
      <w:pPr>
        <w:pStyle w:val="affd"/>
        <w:spacing w:before="120" w:after="120"/>
      </w:pPr>
      <w:r>
        <w:rPr>
          <w:rFonts w:hint="eastAsia"/>
        </w:rPr>
        <w:t>抽样方法</w:t>
      </w:r>
    </w:p>
    <w:p w:rsidR="00CA1091" w:rsidRDefault="00F72F61">
      <w:pPr>
        <w:pStyle w:val="affe"/>
        <w:spacing w:before="120" w:after="120"/>
        <w:rPr>
          <w:rFonts w:ascii="宋体" w:eastAsia="宋体"/>
        </w:rPr>
      </w:pPr>
      <w:r>
        <w:rPr>
          <w:rFonts w:ascii="宋体" w:eastAsia="宋体" w:hint="eastAsia"/>
        </w:rPr>
        <w:t>随机取点，等距抽样，抽选出</w:t>
      </w:r>
      <w:r>
        <w:rPr>
          <w:rFonts w:ascii="宋体" w:eastAsia="宋体"/>
        </w:rPr>
        <w:t>3</w:t>
      </w:r>
      <w:r>
        <w:rPr>
          <w:rFonts w:ascii="宋体" w:eastAsia="宋体" w:hint="eastAsia"/>
        </w:rPr>
        <w:t>个自然地块大样本。对于超过</w:t>
      </w:r>
      <w:r>
        <w:rPr>
          <w:rFonts w:ascii="宋体" w:eastAsia="宋体" w:hint="eastAsia"/>
        </w:rPr>
        <w:t>15</w:t>
      </w:r>
      <w:r>
        <w:rPr>
          <w:rFonts w:ascii="宋体" w:eastAsia="宋体" w:hint="eastAsia"/>
        </w:rPr>
        <w:t>°的坡地，所设样地应分坡地的上、中、下三部分。</w:t>
      </w:r>
    </w:p>
    <w:p w:rsidR="00CA1091" w:rsidRDefault="00F72F61">
      <w:pPr>
        <w:pStyle w:val="affe"/>
        <w:spacing w:before="120" w:after="120"/>
        <w:rPr>
          <w:rFonts w:ascii="宋体" w:eastAsia="宋体"/>
        </w:rPr>
      </w:pPr>
      <w:r>
        <w:rPr>
          <w:rFonts w:ascii="宋体" w:eastAsia="宋体" w:hint="eastAsia"/>
        </w:rPr>
        <w:t>在自然地块大样本中，面积＜</w:t>
      </w:r>
      <w:bookmarkStart w:id="45" w:name="OLE_LINK1"/>
      <w:r>
        <w:rPr>
          <w:rFonts w:ascii="宋体" w:eastAsia="宋体" w:hint="eastAsia"/>
        </w:rPr>
        <w:t>3</w:t>
      </w:r>
      <w:r>
        <w:rPr>
          <w:rFonts w:ascii="宋体" w:eastAsia="宋体"/>
        </w:rPr>
        <w:t>00</w:t>
      </w:r>
      <w:r>
        <w:rPr>
          <w:rFonts w:ascii="宋体" w:eastAsia="宋体"/>
        </w:rPr>
        <w:t>亩</w:t>
      </w:r>
      <w:bookmarkEnd w:id="45"/>
      <w:r>
        <w:rPr>
          <w:rFonts w:ascii="宋体" w:eastAsia="宋体"/>
        </w:rPr>
        <w:t>且</w:t>
      </w:r>
      <w:r>
        <w:rPr>
          <w:rFonts w:ascii="宋体" w:eastAsia="宋体" w:hint="eastAsia"/>
        </w:rPr>
        <w:t>植株均匀时，可按网格状等距取样，或“梅花法”五点取样：面积≥</w:t>
      </w:r>
      <w:r>
        <w:rPr>
          <w:rFonts w:ascii="宋体" w:eastAsia="宋体" w:hint="eastAsia"/>
        </w:rPr>
        <w:t>3</w:t>
      </w:r>
      <w:r>
        <w:rPr>
          <w:rFonts w:ascii="宋体" w:eastAsia="宋体"/>
        </w:rPr>
        <w:t>00</w:t>
      </w:r>
      <w:r>
        <w:rPr>
          <w:rFonts w:ascii="宋体" w:eastAsia="宋体"/>
        </w:rPr>
        <w:t>亩时</w:t>
      </w:r>
      <w:r>
        <w:rPr>
          <w:rFonts w:ascii="宋体" w:eastAsia="宋体" w:hint="eastAsia"/>
        </w:rPr>
        <w:t>，可沿对角线等距取样，或可采用“</w:t>
      </w:r>
      <w:r>
        <w:rPr>
          <w:rFonts w:ascii="宋体" w:eastAsia="宋体" w:hint="eastAsia"/>
        </w:rPr>
        <w:t>S</w:t>
      </w:r>
      <w:r>
        <w:rPr>
          <w:rFonts w:ascii="宋体" w:eastAsia="宋体" w:hint="eastAsia"/>
        </w:rPr>
        <w:t>”形等距取样。</w:t>
      </w:r>
    </w:p>
    <w:p w:rsidR="00CA1091" w:rsidRDefault="00F72F61">
      <w:pPr>
        <w:pStyle w:val="affd"/>
        <w:spacing w:before="120" w:after="120"/>
      </w:pPr>
      <w:r>
        <w:rPr>
          <w:rFonts w:hint="eastAsia"/>
        </w:rPr>
        <w:t>样地选择</w:t>
      </w:r>
    </w:p>
    <w:p w:rsidR="00CA1091" w:rsidRDefault="00F72F61">
      <w:pPr>
        <w:pStyle w:val="affffe"/>
        <w:ind w:firstLine="420"/>
        <w:rPr>
          <w:szCs w:val="21"/>
        </w:rPr>
      </w:pPr>
      <w:r>
        <w:rPr>
          <w:rFonts w:hint="eastAsia"/>
          <w:szCs w:val="21"/>
        </w:rPr>
        <w:t>总面积采用无人机航测技术、</w:t>
      </w:r>
      <w:r>
        <w:rPr>
          <w:rFonts w:hint="eastAsia"/>
          <w:szCs w:val="21"/>
        </w:rPr>
        <w:t>GPS</w:t>
      </w:r>
      <w:r>
        <w:rPr>
          <w:rFonts w:hint="eastAsia"/>
          <w:szCs w:val="21"/>
        </w:rPr>
        <w:t>定位测量或地形图外业勾绘等方法测定，标准样地面积用测绳或</w:t>
      </w:r>
      <w:r>
        <w:rPr>
          <w:rFonts w:hint="eastAsia"/>
          <w:szCs w:val="21"/>
        </w:rPr>
        <w:t>GPS</w:t>
      </w:r>
      <w:r>
        <w:rPr>
          <w:rFonts w:hint="eastAsia"/>
          <w:szCs w:val="21"/>
        </w:rPr>
        <w:t>实测。</w:t>
      </w:r>
    </w:p>
    <w:p w:rsidR="00CA1091" w:rsidRDefault="00F72F61">
      <w:pPr>
        <w:pStyle w:val="aff2"/>
        <w:spacing w:before="120" w:after="120"/>
      </w:pPr>
      <w:r>
        <w:rPr>
          <w:rFonts w:hint="eastAsia"/>
        </w:rPr>
        <w:t>抽样比例及样地面积</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2402"/>
        <w:gridCol w:w="2402"/>
        <w:gridCol w:w="2402"/>
      </w:tblGrid>
      <w:tr w:rsidR="00CA1091">
        <w:trPr>
          <w:trHeight w:val="506"/>
          <w:tblHeader/>
          <w:jc w:val="center"/>
        </w:trPr>
        <w:tc>
          <w:tcPr>
            <w:tcW w:w="2402" w:type="dxa"/>
            <w:tcBorders>
              <w:top w:val="single" w:sz="8" w:space="0" w:color="auto"/>
              <w:bottom w:val="single" w:sz="8" w:space="0" w:color="auto"/>
            </w:tcBorders>
            <w:shd w:val="clear" w:color="auto" w:fill="auto"/>
            <w:vAlign w:val="center"/>
          </w:tcPr>
          <w:p w:rsidR="00CA1091" w:rsidRDefault="00F72F61">
            <w:pPr>
              <w:pStyle w:val="afffffffff2"/>
            </w:pPr>
            <w:r>
              <w:rPr>
                <w:rFonts w:hint="eastAsia"/>
              </w:rPr>
              <w:t>总面积</w:t>
            </w:r>
            <w:r>
              <w:rPr>
                <w:rFonts w:hint="eastAsia"/>
              </w:rPr>
              <w:t>/</w:t>
            </w:r>
            <w:r>
              <w:rPr>
                <w:rFonts w:hint="eastAsia"/>
              </w:rPr>
              <w:t>亩</w:t>
            </w:r>
          </w:p>
        </w:tc>
        <w:tc>
          <w:tcPr>
            <w:tcW w:w="2402" w:type="dxa"/>
            <w:tcBorders>
              <w:top w:val="single" w:sz="8" w:space="0" w:color="auto"/>
              <w:bottom w:val="single" w:sz="8" w:space="0" w:color="auto"/>
            </w:tcBorders>
            <w:shd w:val="clear" w:color="auto" w:fill="auto"/>
            <w:vAlign w:val="center"/>
          </w:tcPr>
          <w:p w:rsidR="00CA1091" w:rsidRDefault="00F72F61">
            <w:pPr>
              <w:pStyle w:val="afffffffff2"/>
            </w:pPr>
            <w:r>
              <w:rPr>
                <w:rFonts w:hint="eastAsia"/>
              </w:rPr>
              <w:t>样地数量</w:t>
            </w:r>
          </w:p>
        </w:tc>
        <w:tc>
          <w:tcPr>
            <w:tcW w:w="2402" w:type="dxa"/>
            <w:tcBorders>
              <w:top w:val="single" w:sz="8" w:space="0" w:color="auto"/>
              <w:bottom w:val="single" w:sz="8" w:space="0" w:color="auto"/>
            </w:tcBorders>
            <w:shd w:val="clear" w:color="auto" w:fill="auto"/>
            <w:vAlign w:val="center"/>
          </w:tcPr>
          <w:p w:rsidR="00CA1091" w:rsidRDefault="00F72F61">
            <w:pPr>
              <w:pStyle w:val="afffffffff2"/>
            </w:pPr>
            <w:r>
              <w:rPr>
                <w:rFonts w:hint="eastAsia"/>
              </w:rPr>
              <w:t>单个样地面积</w:t>
            </w:r>
            <w:r>
              <w:rPr>
                <w:rFonts w:hint="eastAsia"/>
              </w:rPr>
              <w:t>/</w:t>
            </w:r>
            <w:r>
              <w:rPr>
                <w:rFonts w:hint="eastAsia"/>
              </w:rPr>
              <w:t>亩</w:t>
            </w:r>
          </w:p>
        </w:tc>
      </w:tr>
      <w:tr w:rsidR="00CA1091">
        <w:trPr>
          <w:trHeight w:val="506"/>
          <w:jc w:val="center"/>
        </w:trPr>
        <w:tc>
          <w:tcPr>
            <w:tcW w:w="2402" w:type="dxa"/>
            <w:tcBorders>
              <w:top w:val="single" w:sz="8" w:space="0" w:color="auto"/>
            </w:tcBorders>
            <w:shd w:val="clear" w:color="auto" w:fill="auto"/>
            <w:vAlign w:val="center"/>
          </w:tcPr>
          <w:p w:rsidR="00CA1091" w:rsidRDefault="00F72F61">
            <w:pPr>
              <w:pStyle w:val="afffffffff2"/>
            </w:pPr>
            <w:r>
              <w:rPr>
                <w:rFonts w:hint="eastAsia"/>
              </w:rPr>
              <w:t>＜</w:t>
            </w:r>
            <w:r>
              <w:rPr>
                <w:rFonts w:hint="eastAsia"/>
              </w:rPr>
              <w:t>1</w:t>
            </w:r>
            <w:r>
              <w:t>0</w:t>
            </w:r>
          </w:p>
        </w:tc>
        <w:tc>
          <w:tcPr>
            <w:tcW w:w="2402" w:type="dxa"/>
            <w:tcBorders>
              <w:top w:val="single" w:sz="8" w:space="0" w:color="auto"/>
            </w:tcBorders>
            <w:shd w:val="clear" w:color="auto" w:fill="auto"/>
            <w:vAlign w:val="center"/>
          </w:tcPr>
          <w:p w:rsidR="00CA1091" w:rsidRDefault="00F72F61">
            <w:pPr>
              <w:pStyle w:val="afffffffff2"/>
            </w:pPr>
            <w:r>
              <w:rPr>
                <w:rFonts w:hAnsi="宋体" w:cs="宋体" w:hint="eastAsia"/>
                <w:szCs w:val="18"/>
              </w:rPr>
              <w:t>≥</w:t>
            </w:r>
            <w:r>
              <w:rPr>
                <w:rFonts w:hint="eastAsia"/>
              </w:rPr>
              <w:t>1</w:t>
            </w:r>
          </w:p>
        </w:tc>
        <w:tc>
          <w:tcPr>
            <w:tcW w:w="2402" w:type="dxa"/>
            <w:tcBorders>
              <w:top w:val="single" w:sz="8" w:space="0" w:color="auto"/>
            </w:tcBorders>
            <w:shd w:val="clear" w:color="auto" w:fill="auto"/>
            <w:vAlign w:val="center"/>
          </w:tcPr>
          <w:p w:rsidR="00CA1091" w:rsidRDefault="00F72F61">
            <w:pPr>
              <w:pStyle w:val="afffffffff2"/>
            </w:pPr>
            <w:r>
              <w:rPr>
                <w:rFonts w:hint="eastAsia"/>
              </w:rPr>
              <w:t>1</w:t>
            </w:r>
            <w:r>
              <w:rPr>
                <w:rFonts w:hAnsi="宋体" w:cs="宋体" w:hint="eastAsia"/>
                <w:szCs w:val="18"/>
              </w:rPr>
              <w:t>～</w:t>
            </w:r>
            <w:r>
              <w:rPr>
                <w:rFonts w:hAnsi="宋体" w:cs="宋体"/>
                <w:szCs w:val="18"/>
              </w:rPr>
              <w:t>2</w:t>
            </w:r>
          </w:p>
        </w:tc>
      </w:tr>
      <w:tr w:rsidR="00CA1091">
        <w:trPr>
          <w:trHeight w:val="506"/>
          <w:jc w:val="center"/>
        </w:trPr>
        <w:tc>
          <w:tcPr>
            <w:tcW w:w="2402" w:type="dxa"/>
            <w:shd w:val="clear" w:color="auto" w:fill="auto"/>
            <w:vAlign w:val="center"/>
          </w:tcPr>
          <w:p w:rsidR="00CA1091" w:rsidRDefault="00F72F61">
            <w:pPr>
              <w:pStyle w:val="afffffffff2"/>
            </w:pPr>
            <w:r>
              <w:rPr>
                <w:rFonts w:hint="eastAsia"/>
              </w:rPr>
              <w:t>1</w:t>
            </w:r>
            <w:r>
              <w:t>0</w:t>
            </w:r>
            <w:r>
              <w:rPr>
                <w:rFonts w:hAnsi="宋体" w:cs="宋体" w:hint="eastAsia"/>
                <w:szCs w:val="18"/>
              </w:rPr>
              <w:t>～</w:t>
            </w:r>
            <w:r>
              <w:rPr>
                <w:rFonts w:hAnsi="宋体" w:cs="宋体" w:hint="eastAsia"/>
                <w:szCs w:val="18"/>
              </w:rPr>
              <w:t>1</w:t>
            </w:r>
            <w:r>
              <w:rPr>
                <w:rFonts w:hAnsi="宋体" w:cs="宋体"/>
                <w:szCs w:val="18"/>
              </w:rPr>
              <w:t>00</w:t>
            </w:r>
          </w:p>
        </w:tc>
        <w:tc>
          <w:tcPr>
            <w:tcW w:w="2402" w:type="dxa"/>
            <w:shd w:val="clear" w:color="auto" w:fill="auto"/>
            <w:vAlign w:val="center"/>
          </w:tcPr>
          <w:p w:rsidR="00CA1091" w:rsidRDefault="00F72F61">
            <w:pPr>
              <w:pStyle w:val="afffffffff2"/>
            </w:pPr>
            <w:r>
              <w:rPr>
                <w:rFonts w:hAnsi="宋体" w:cs="宋体" w:hint="eastAsia"/>
                <w:szCs w:val="18"/>
              </w:rPr>
              <w:t>≥</w:t>
            </w:r>
            <w:r>
              <w:rPr>
                <w:rFonts w:hAnsi="宋体" w:cs="宋体"/>
                <w:szCs w:val="18"/>
              </w:rPr>
              <w:t>3</w:t>
            </w:r>
          </w:p>
        </w:tc>
        <w:tc>
          <w:tcPr>
            <w:tcW w:w="2402" w:type="dxa"/>
            <w:shd w:val="clear" w:color="auto" w:fill="auto"/>
            <w:vAlign w:val="center"/>
          </w:tcPr>
          <w:p w:rsidR="00CA1091" w:rsidRDefault="00F72F61">
            <w:pPr>
              <w:pStyle w:val="afffffffff2"/>
            </w:pPr>
            <w:r>
              <w:rPr>
                <w:rFonts w:hint="eastAsia"/>
              </w:rPr>
              <w:t>1</w:t>
            </w:r>
            <w:r>
              <w:rPr>
                <w:rFonts w:hAnsi="宋体" w:cs="宋体" w:hint="eastAsia"/>
                <w:szCs w:val="18"/>
              </w:rPr>
              <w:t>～</w:t>
            </w:r>
            <w:r>
              <w:rPr>
                <w:rFonts w:hAnsi="宋体" w:cs="宋体"/>
                <w:szCs w:val="18"/>
              </w:rPr>
              <w:t>2</w:t>
            </w:r>
          </w:p>
        </w:tc>
      </w:tr>
      <w:tr w:rsidR="00CA1091">
        <w:trPr>
          <w:trHeight w:val="506"/>
          <w:jc w:val="center"/>
        </w:trPr>
        <w:tc>
          <w:tcPr>
            <w:tcW w:w="2402" w:type="dxa"/>
            <w:shd w:val="clear" w:color="auto" w:fill="auto"/>
            <w:vAlign w:val="center"/>
          </w:tcPr>
          <w:p w:rsidR="00CA1091" w:rsidRDefault="00F72F61">
            <w:pPr>
              <w:pStyle w:val="afffffffff2"/>
            </w:pPr>
            <w:r>
              <w:rPr>
                <w:rFonts w:hint="eastAsia"/>
              </w:rPr>
              <w:t>1</w:t>
            </w:r>
            <w:r>
              <w:t>00</w:t>
            </w:r>
            <w:r>
              <w:rPr>
                <w:rFonts w:hAnsi="宋体" w:cs="宋体" w:hint="eastAsia"/>
                <w:szCs w:val="18"/>
              </w:rPr>
              <w:t>～</w:t>
            </w:r>
            <w:r>
              <w:rPr>
                <w:rFonts w:hAnsi="宋体" w:cs="宋体" w:hint="eastAsia"/>
                <w:szCs w:val="18"/>
              </w:rPr>
              <w:t>3</w:t>
            </w:r>
            <w:r>
              <w:rPr>
                <w:rFonts w:hAnsi="宋体" w:cs="宋体"/>
                <w:szCs w:val="18"/>
              </w:rPr>
              <w:t>00</w:t>
            </w:r>
          </w:p>
        </w:tc>
        <w:tc>
          <w:tcPr>
            <w:tcW w:w="2402" w:type="dxa"/>
            <w:shd w:val="clear" w:color="auto" w:fill="auto"/>
            <w:vAlign w:val="center"/>
          </w:tcPr>
          <w:p w:rsidR="00CA1091" w:rsidRDefault="00F72F61">
            <w:pPr>
              <w:pStyle w:val="afffffffff2"/>
            </w:pPr>
            <w:r>
              <w:rPr>
                <w:rFonts w:hAnsi="宋体" w:cs="宋体" w:hint="eastAsia"/>
                <w:szCs w:val="18"/>
              </w:rPr>
              <w:t>≥</w:t>
            </w:r>
            <w:r>
              <w:rPr>
                <w:rFonts w:hAnsi="宋体" w:cs="宋体"/>
                <w:szCs w:val="18"/>
              </w:rPr>
              <w:t>6</w:t>
            </w:r>
          </w:p>
        </w:tc>
        <w:tc>
          <w:tcPr>
            <w:tcW w:w="2402" w:type="dxa"/>
            <w:shd w:val="clear" w:color="auto" w:fill="auto"/>
            <w:vAlign w:val="center"/>
          </w:tcPr>
          <w:p w:rsidR="00CA1091" w:rsidRDefault="00F72F61">
            <w:pPr>
              <w:pStyle w:val="afffffffff2"/>
            </w:pPr>
            <w:r>
              <w:rPr>
                <w:rFonts w:hint="eastAsia"/>
              </w:rPr>
              <w:t>1</w:t>
            </w:r>
            <w:r>
              <w:rPr>
                <w:rFonts w:hAnsi="宋体" w:cs="宋体" w:hint="eastAsia"/>
                <w:szCs w:val="18"/>
              </w:rPr>
              <w:t>～</w:t>
            </w:r>
            <w:r>
              <w:rPr>
                <w:rFonts w:hAnsi="宋体" w:cs="宋体"/>
                <w:szCs w:val="18"/>
              </w:rPr>
              <w:t>2</w:t>
            </w:r>
          </w:p>
        </w:tc>
      </w:tr>
      <w:tr w:rsidR="00CA1091">
        <w:trPr>
          <w:trHeight w:val="506"/>
          <w:jc w:val="center"/>
        </w:trPr>
        <w:tc>
          <w:tcPr>
            <w:tcW w:w="2402" w:type="dxa"/>
            <w:shd w:val="clear" w:color="auto" w:fill="auto"/>
            <w:vAlign w:val="center"/>
          </w:tcPr>
          <w:p w:rsidR="00CA1091" w:rsidRDefault="00F72F61">
            <w:pPr>
              <w:pStyle w:val="afffffffff2"/>
            </w:pPr>
            <w:r>
              <w:rPr>
                <w:rFonts w:hint="eastAsia"/>
              </w:rPr>
              <w:lastRenderedPageBreak/>
              <w:t>3</w:t>
            </w:r>
            <w:r>
              <w:t>00</w:t>
            </w:r>
            <w:r>
              <w:rPr>
                <w:rFonts w:hAnsi="宋体" w:cs="宋体" w:hint="eastAsia"/>
                <w:szCs w:val="18"/>
              </w:rPr>
              <w:t>～</w:t>
            </w:r>
            <w:r>
              <w:rPr>
                <w:rFonts w:hAnsi="宋体" w:cs="宋体" w:hint="eastAsia"/>
                <w:szCs w:val="18"/>
              </w:rPr>
              <w:t>5</w:t>
            </w:r>
            <w:r>
              <w:rPr>
                <w:rFonts w:hAnsi="宋体" w:cs="宋体"/>
                <w:szCs w:val="18"/>
              </w:rPr>
              <w:t>00</w:t>
            </w:r>
          </w:p>
        </w:tc>
        <w:tc>
          <w:tcPr>
            <w:tcW w:w="2402" w:type="dxa"/>
            <w:shd w:val="clear" w:color="auto" w:fill="auto"/>
            <w:vAlign w:val="center"/>
          </w:tcPr>
          <w:p w:rsidR="00CA1091" w:rsidRDefault="00F72F61">
            <w:pPr>
              <w:pStyle w:val="afffffffff2"/>
            </w:pPr>
            <w:r>
              <w:rPr>
                <w:rFonts w:hAnsi="宋体" w:cs="宋体" w:hint="eastAsia"/>
                <w:szCs w:val="18"/>
              </w:rPr>
              <w:t>≥</w:t>
            </w:r>
            <w:r>
              <w:rPr>
                <w:rFonts w:hAnsi="宋体" w:cs="宋体"/>
                <w:szCs w:val="18"/>
              </w:rPr>
              <w:t>9</w:t>
            </w:r>
          </w:p>
        </w:tc>
        <w:tc>
          <w:tcPr>
            <w:tcW w:w="2402" w:type="dxa"/>
            <w:shd w:val="clear" w:color="auto" w:fill="auto"/>
            <w:vAlign w:val="center"/>
          </w:tcPr>
          <w:p w:rsidR="00CA1091" w:rsidRDefault="00F72F61">
            <w:pPr>
              <w:pStyle w:val="afffffffff2"/>
            </w:pPr>
            <w:r>
              <w:rPr>
                <w:rFonts w:hint="eastAsia"/>
              </w:rPr>
              <w:t>1</w:t>
            </w:r>
            <w:r>
              <w:rPr>
                <w:rFonts w:hAnsi="宋体" w:cs="宋体" w:hint="eastAsia"/>
                <w:szCs w:val="18"/>
              </w:rPr>
              <w:t>～</w:t>
            </w:r>
            <w:r>
              <w:rPr>
                <w:rFonts w:hAnsi="宋体" w:cs="宋体"/>
                <w:szCs w:val="18"/>
              </w:rPr>
              <w:t>3</w:t>
            </w:r>
          </w:p>
        </w:tc>
      </w:tr>
      <w:tr w:rsidR="00CA1091">
        <w:trPr>
          <w:trHeight w:val="506"/>
          <w:jc w:val="center"/>
        </w:trPr>
        <w:tc>
          <w:tcPr>
            <w:tcW w:w="2402" w:type="dxa"/>
            <w:shd w:val="clear" w:color="auto" w:fill="auto"/>
            <w:vAlign w:val="center"/>
          </w:tcPr>
          <w:p w:rsidR="00CA1091" w:rsidRDefault="00F72F61">
            <w:pPr>
              <w:pStyle w:val="afffffffff2"/>
            </w:pPr>
            <w:r>
              <w:rPr>
                <w:rFonts w:hint="eastAsia"/>
              </w:rPr>
              <w:t>5</w:t>
            </w:r>
            <w:r>
              <w:t>00</w:t>
            </w:r>
            <w:r>
              <w:rPr>
                <w:rFonts w:hAnsi="宋体" w:cs="宋体" w:hint="eastAsia"/>
                <w:szCs w:val="18"/>
              </w:rPr>
              <w:t>～</w:t>
            </w:r>
            <w:r>
              <w:rPr>
                <w:rFonts w:hAnsi="宋体" w:cs="宋体" w:hint="eastAsia"/>
                <w:szCs w:val="18"/>
              </w:rPr>
              <w:t>1</w:t>
            </w:r>
            <w:r>
              <w:rPr>
                <w:rFonts w:hAnsi="宋体" w:cs="宋体"/>
                <w:szCs w:val="18"/>
              </w:rPr>
              <w:t>000</w:t>
            </w:r>
          </w:p>
        </w:tc>
        <w:tc>
          <w:tcPr>
            <w:tcW w:w="2402" w:type="dxa"/>
            <w:shd w:val="clear" w:color="auto" w:fill="auto"/>
            <w:vAlign w:val="center"/>
          </w:tcPr>
          <w:p w:rsidR="00CA1091" w:rsidRDefault="00F72F61">
            <w:pPr>
              <w:pStyle w:val="afffffffff2"/>
            </w:pPr>
            <w:r>
              <w:rPr>
                <w:rFonts w:hAnsi="宋体" w:cs="宋体" w:hint="eastAsia"/>
                <w:szCs w:val="18"/>
              </w:rPr>
              <w:t>≥</w:t>
            </w:r>
            <w:r>
              <w:rPr>
                <w:rFonts w:hAnsi="宋体" w:cs="宋体"/>
                <w:szCs w:val="18"/>
              </w:rPr>
              <w:t>12</w:t>
            </w:r>
          </w:p>
        </w:tc>
        <w:tc>
          <w:tcPr>
            <w:tcW w:w="2402" w:type="dxa"/>
            <w:shd w:val="clear" w:color="auto" w:fill="auto"/>
            <w:vAlign w:val="center"/>
          </w:tcPr>
          <w:p w:rsidR="00CA1091" w:rsidRDefault="00F72F61">
            <w:pPr>
              <w:pStyle w:val="afffffffff2"/>
            </w:pPr>
            <w:r>
              <w:rPr>
                <w:rFonts w:hint="eastAsia"/>
              </w:rPr>
              <w:t>1</w:t>
            </w:r>
            <w:r>
              <w:rPr>
                <w:rFonts w:hAnsi="宋体" w:cs="宋体" w:hint="eastAsia"/>
                <w:szCs w:val="18"/>
              </w:rPr>
              <w:t>～</w:t>
            </w:r>
            <w:r>
              <w:rPr>
                <w:rFonts w:hAnsi="宋体" w:cs="宋体"/>
                <w:szCs w:val="18"/>
              </w:rPr>
              <w:t>3</w:t>
            </w:r>
          </w:p>
        </w:tc>
      </w:tr>
      <w:tr w:rsidR="00CA1091">
        <w:trPr>
          <w:trHeight w:val="506"/>
          <w:jc w:val="center"/>
        </w:trPr>
        <w:tc>
          <w:tcPr>
            <w:tcW w:w="2402" w:type="dxa"/>
            <w:shd w:val="clear" w:color="auto" w:fill="auto"/>
            <w:vAlign w:val="center"/>
          </w:tcPr>
          <w:p w:rsidR="00CA1091" w:rsidRDefault="00F72F61">
            <w:pPr>
              <w:pStyle w:val="afffffffff2"/>
            </w:pPr>
            <w:r>
              <w:rPr>
                <w:rFonts w:hint="eastAsia"/>
              </w:rPr>
              <w:t>≥</w:t>
            </w:r>
            <w:r>
              <w:rPr>
                <w:rFonts w:hint="eastAsia"/>
              </w:rPr>
              <w:t>1</w:t>
            </w:r>
            <w:r>
              <w:t>000</w:t>
            </w:r>
          </w:p>
        </w:tc>
        <w:tc>
          <w:tcPr>
            <w:tcW w:w="2402" w:type="dxa"/>
            <w:shd w:val="clear" w:color="auto" w:fill="auto"/>
            <w:vAlign w:val="center"/>
          </w:tcPr>
          <w:p w:rsidR="00CA1091" w:rsidRDefault="00F72F61">
            <w:pPr>
              <w:pStyle w:val="afffffffff2"/>
            </w:pPr>
            <w:r>
              <w:rPr>
                <w:rFonts w:hAnsi="宋体" w:cs="宋体" w:hint="eastAsia"/>
                <w:szCs w:val="18"/>
              </w:rPr>
              <w:t>≥</w:t>
            </w:r>
            <w:r>
              <w:rPr>
                <w:rFonts w:hAnsi="宋体" w:cs="宋体"/>
                <w:szCs w:val="18"/>
              </w:rPr>
              <w:t>15</w:t>
            </w:r>
          </w:p>
        </w:tc>
        <w:tc>
          <w:tcPr>
            <w:tcW w:w="2402" w:type="dxa"/>
            <w:shd w:val="clear" w:color="auto" w:fill="auto"/>
            <w:vAlign w:val="center"/>
          </w:tcPr>
          <w:p w:rsidR="00CA1091" w:rsidRDefault="00F72F61">
            <w:pPr>
              <w:pStyle w:val="afffffffff2"/>
            </w:pPr>
            <w:r>
              <w:rPr>
                <w:rFonts w:hint="eastAsia"/>
              </w:rPr>
              <w:t>1</w:t>
            </w:r>
            <w:r>
              <w:rPr>
                <w:rFonts w:hAnsi="宋体" w:cs="宋体" w:hint="eastAsia"/>
                <w:szCs w:val="18"/>
              </w:rPr>
              <w:t>～</w:t>
            </w:r>
            <w:r>
              <w:rPr>
                <w:rFonts w:hAnsi="宋体" w:cs="宋体"/>
                <w:szCs w:val="18"/>
              </w:rPr>
              <w:t>5</w:t>
            </w:r>
          </w:p>
        </w:tc>
      </w:tr>
    </w:tbl>
    <w:p w:rsidR="00CA1091" w:rsidRDefault="00F72F61">
      <w:pPr>
        <w:pStyle w:val="affd"/>
        <w:spacing w:before="120" w:after="120"/>
      </w:pPr>
      <w:r>
        <w:t>测产工具</w:t>
      </w:r>
    </w:p>
    <w:p w:rsidR="00CA1091" w:rsidRDefault="00F72F61">
      <w:pPr>
        <w:pStyle w:val="affffe"/>
        <w:ind w:firstLineChars="195" w:firstLine="409"/>
        <w:rPr>
          <w:szCs w:val="21"/>
        </w:rPr>
      </w:pPr>
      <w:r>
        <w:rPr>
          <w:rFonts w:hint="eastAsia"/>
          <w:szCs w:val="21"/>
        </w:rPr>
        <w:t>专业厂家生产的量程为</w:t>
      </w:r>
      <w:r>
        <w:rPr>
          <w:szCs w:val="21"/>
        </w:rPr>
        <w:t>50</w:t>
      </w:r>
      <w:r>
        <w:rPr>
          <w:szCs w:val="21"/>
          <w:vertAlign w:val="superscript"/>
        </w:rPr>
        <w:t xml:space="preserve"> </w:t>
      </w:r>
      <w:r>
        <w:rPr>
          <w:rFonts w:hint="eastAsia"/>
          <w:szCs w:val="21"/>
        </w:rPr>
        <w:t>m</w:t>
      </w:r>
      <w:r>
        <w:rPr>
          <w:rFonts w:hint="eastAsia"/>
          <w:szCs w:val="21"/>
        </w:rPr>
        <w:t>的卷尺。采收和处理竹笋工具宜采用刀刃长度为</w:t>
      </w:r>
      <w:r>
        <w:rPr>
          <w:rFonts w:hint="eastAsia"/>
          <w:szCs w:val="21"/>
        </w:rPr>
        <w:t>10</w:t>
      </w:r>
      <w:r>
        <w:rPr>
          <w:szCs w:val="21"/>
          <w:vertAlign w:val="superscript"/>
        </w:rPr>
        <w:t xml:space="preserve"> </w:t>
      </w:r>
      <w:r>
        <w:rPr>
          <w:rFonts w:hint="eastAsia"/>
          <w:szCs w:val="21"/>
        </w:rPr>
        <w:t>cm</w:t>
      </w:r>
      <w:r>
        <w:rPr>
          <w:rFonts w:hAnsi="宋体" w:cs="宋体" w:hint="eastAsia"/>
          <w:sz w:val="18"/>
          <w:szCs w:val="18"/>
        </w:rPr>
        <w:t>～</w:t>
      </w:r>
      <w:r>
        <w:rPr>
          <w:rFonts w:hint="eastAsia"/>
          <w:szCs w:val="21"/>
        </w:rPr>
        <w:t>15</w:t>
      </w:r>
      <w:r>
        <w:rPr>
          <w:szCs w:val="21"/>
          <w:vertAlign w:val="superscript"/>
        </w:rPr>
        <w:t xml:space="preserve"> </w:t>
      </w:r>
      <w:r>
        <w:rPr>
          <w:rFonts w:hint="eastAsia"/>
          <w:szCs w:val="21"/>
        </w:rPr>
        <w:t>cm</w:t>
      </w:r>
      <w:r>
        <w:rPr>
          <w:rFonts w:hint="eastAsia"/>
          <w:szCs w:val="21"/>
        </w:rPr>
        <w:t>的不锈钢锋利刀具。称重器具宜采用最大称量为</w:t>
      </w:r>
      <w:r>
        <w:rPr>
          <w:rFonts w:hint="eastAsia"/>
          <w:szCs w:val="21"/>
        </w:rPr>
        <w:t>30</w:t>
      </w:r>
      <w:r>
        <w:rPr>
          <w:szCs w:val="21"/>
          <w:vertAlign w:val="superscript"/>
        </w:rPr>
        <w:t xml:space="preserve"> </w:t>
      </w:r>
      <w:r>
        <w:rPr>
          <w:rFonts w:hint="eastAsia"/>
          <w:szCs w:val="21"/>
        </w:rPr>
        <w:t>kg</w:t>
      </w:r>
      <w:r>
        <w:rPr>
          <w:rFonts w:hAnsi="宋体" w:cs="宋体" w:hint="eastAsia"/>
          <w:sz w:val="18"/>
          <w:szCs w:val="18"/>
        </w:rPr>
        <w:t>～</w:t>
      </w:r>
      <w:r>
        <w:rPr>
          <w:rFonts w:hint="eastAsia"/>
          <w:szCs w:val="21"/>
        </w:rPr>
        <w:t>50</w:t>
      </w:r>
      <w:r>
        <w:rPr>
          <w:szCs w:val="21"/>
          <w:vertAlign w:val="superscript"/>
        </w:rPr>
        <w:t xml:space="preserve"> </w:t>
      </w:r>
      <w:r>
        <w:rPr>
          <w:rFonts w:hint="eastAsia"/>
          <w:szCs w:val="21"/>
        </w:rPr>
        <w:t>kg</w:t>
      </w:r>
      <w:r>
        <w:rPr>
          <w:rFonts w:hint="eastAsia"/>
          <w:szCs w:val="21"/>
        </w:rPr>
        <w:t>的商业用电子台秤，其准确度误差应不大于</w:t>
      </w:r>
      <w:r>
        <w:rPr>
          <w:rFonts w:hint="eastAsia"/>
          <w:szCs w:val="21"/>
        </w:rPr>
        <w:t>0.1g</w:t>
      </w:r>
      <w:r>
        <w:rPr>
          <w:rFonts w:hint="eastAsia"/>
          <w:szCs w:val="21"/>
        </w:rPr>
        <w:t>。</w:t>
      </w:r>
    </w:p>
    <w:p w:rsidR="00CA1091" w:rsidRDefault="00F72F61">
      <w:pPr>
        <w:pStyle w:val="affd"/>
        <w:spacing w:before="120" w:after="120"/>
      </w:pPr>
      <w:r>
        <w:rPr>
          <w:rFonts w:hint="eastAsia"/>
        </w:rPr>
        <w:t>测产</w:t>
      </w:r>
    </w:p>
    <w:p w:rsidR="00CA1091" w:rsidRDefault="00F72F61">
      <w:pPr>
        <w:pStyle w:val="affe"/>
        <w:spacing w:before="120" w:after="120"/>
      </w:pPr>
      <w:r>
        <w:rPr>
          <w:rFonts w:hint="eastAsia"/>
        </w:rPr>
        <w:t>测产时间</w:t>
      </w:r>
    </w:p>
    <w:p w:rsidR="00CA1091" w:rsidRDefault="00F72F61">
      <w:pPr>
        <w:pStyle w:val="affffe"/>
        <w:ind w:firstLine="420"/>
      </w:pPr>
      <w:r>
        <w:rPr>
          <w:rFonts w:hint="eastAsia"/>
        </w:rPr>
        <w:t>8</w:t>
      </w:r>
      <w:r>
        <w:rPr>
          <w:rFonts w:hint="eastAsia"/>
        </w:rPr>
        <w:t>月底到</w:t>
      </w:r>
      <w:r>
        <w:rPr>
          <w:rFonts w:hint="eastAsia"/>
        </w:rPr>
        <w:t>9</w:t>
      </w:r>
      <w:r>
        <w:rPr>
          <w:rFonts w:hint="eastAsia"/>
        </w:rPr>
        <w:t>月初。</w:t>
      </w:r>
    </w:p>
    <w:p w:rsidR="00CA1091" w:rsidRDefault="00F72F61">
      <w:pPr>
        <w:pStyle w:val="affe"/>
        <w:spacing w:before="120" w:after="120"/>
      </w:pPr>
      <w:r>
        <w:rPr>
          <w:rFonts w:hint="eastAsia"/>
        </w:rPr>
        <w:t>测产方法</w:t>
      </w:r>
    </w:p>
    <w:p w:rsidR="00CA1091" w:rsidRDefault="00F72F61">
      <w:pPr>
        <w:pStyle w:val="affffe"/>
        <w:ind w:firstLine="420"/>
      </w:pPr>
      <w:r>
        <w:t>统计样地内笋桩与</w:t>
      </w:r>
      <w:r>
        <w:rPr>
          <w:rFonts w:hint="eastAsia"/>
        </w:rPr>
        <w:t>幼</w:t>
      </w:r>
      <w:r>
        <w:t>笋数量</w:t>
      </w:r>
      <w:r>
        <w:rPr>
          <w:rFonts w:hint="eastAsia"/>
        </w:rPr>
        <w:t>，</w:t>
      </w:r>
      <w:r>
        <w:t>采集当天所有符合标准的新鲜竹笋，调查表格见附录</w:t>
      </w:r>
      <w:r>
        <w:t>A</w:t>
      </w:r>
      <w:r>
        <w:t>。</w:t>
      </w:r>
    </w:p>
    <w:p w:rsidR="00CA1091" w:rsidRDefault="00F72F61">
      <w:pPr>
        <w:pStyle w:val="affe"/>
        <w:spacing w:before="120" w:after="120"/>
      </w:pPr>
      <w:r>
        <w:rPr>
          <w:rFonts w:hint="eastAsia"/>
        </w:rPr>
        <w:t>产量计算方法</w:t>
      </w:r>
    </w:p>
    <w:p w:rsidR="00CA1091" w:rsidRDefault="00F72F61">
      <w:pPr>
        <w:pStyle w:val="affffe"/>
        <w:ind w:firstLine="420"/>
      </w:pPr>
      <w:r>
        <w:t>统计样地密度，</w:t>
      </w:r>
      <w:r>
        <w:rPr>
          <w:rFonts w:hint="eastAsia"/>
        </w:rPr>
        <w:t>计算样地内总竹笋产量，再根据样地面积计算单位面积产量，最后计算平均产量</w:t>
      </w:r>
      <m:oMath>
        <w:bookmarkStart w:id="46" w:name="OLE_LINK2"/>
        <w:bookmarkStart w:id="47" w:name="OLE_LINK3"/>
        <m:bar>
          <m:barPr>
            <m:pos m:val="top"/>
            <m:ctrlPr>
              <w:rPr>
                <w:rFonts w:ascii="Cambria Math" w:hAnsi="Cambria Math"/>
              </w:rPr>
            </m:ctrlPr>
          </m:barPr>
          <m:e>
            <m:r>
              <m:rPr>
                <m:sty m:val="p"/>
              </m:rPr>
              <w:rPr>
                <w:rFonts w:ascii="Cambria Math" w:hAnsi="Cambria Math"/>
              </w:rPr>
              <m:t>Y</m:t>
            </m:r>
          </m:e>
        </m:bar>
        <w:bookmarkEnd w:id="46"/>
        <w:bookmarkEnd w:id="47"/>
        <m:r>
          <m:rPr>
            <m:sty m:val="p"/>
          </m:rPr>
          <w:rPr>
            <w:rFonts w:ascii="Cambria Math" w:hAnsi="Cambria Math"/>
          </w:rPr>
          <m:t>（</m:t>
        </m:r>
        <m:r>
          <m:rPr>
            <m:sty m:val="p"/>
          </m:rPr>
          <w:rPr>
            <w:rFonts w:ascii="Cambria Math" w:hAnsi="Cambria Math"/>
          </w:rPr>
          <m:t>kg</m:t>
        </m:r>
        <m:r>
          <m:rPr>
            <m:sty m:val="p"/>
          </m:rPr>
          <w:rPr>
            <w:rFonts w:ascii="Cambria Math" w:hAnsi="Cambria Math" w:hint="eastAsia"/>
          </w:rPr>
          <m:t>/</m:t>
        </m:r>
        <m:r>
          <m:rPr>
            <m:sty m:val="p"/>
          </m:rPr>
          <w:rPr>
            <w:rFonts w:ascii="Cambria Math" w:hAnsi="Cambria Math"/>
          </w:rPr>
          <m:t>亩）</m:t>
        </m:r>
      </m:oMath>
      <w:r>
        <w:rPr>
          <w:rFonts w:hint="eastAsia"/>
        </w:rPr>
        <w:t>。</w:t>
      </w:r>
    </w:p>
    <w:p w:rsidR="00CA1091" w:rsidRDefault="00CA1091">
      <w:pPr>
        <w:pStyle w:val="affffffff7"/>
        <w:numPr>
          <w:ilvl w:val="0"/>
          <w:numId w:val="0"/>
        </w:numPr>
        <w:spacing w:after="120"/>
        <w:jc w:val="left"/>
      </w:pPr>
    </w:p>
    <w:p w:rsidR="00CA1091" w:rsidRDefault="00F72F61">
      <w:pPr>
        <w:pStyle w:val="affffffa"/>
      </w:pPr>
      <w:r>
        <w:tab/>
      </w:r>
      <m:oMath>
        <m:bar>
          <m:barPr>
            <m:pos m:val="top"/>
            <m:ctrlPr>
              <w:rPr>
                <w:rFonts w:ascii="Cambria Math" w:hAnsi="Cambria Math"/>
                <w:kern w:val="0"/>
                <w:szCs w:val="20"/>
              </w:rPr>
            </m:ctrlPr>
          </m:barPr>
          <m:e>
            <m:r>
              <m:rPr>
                <m:sty m:val="p"/>
              </m:rPr>
              <w:rPr>
                <w:rFonts w:ascii="Cambria Math" w:hAnsi="Cambria Math"/>
              </w:rPr>
              <m:t>Y</m:t>
            </m:r>
          </m:e>
        </m:bar>
      </m:oMath>
      <w:r>
        <w:rPr>
          <w:rFonts w:hint="eastAsia"/>
        </w:rPr>
        <w:t>=</w:t>
      </w:r>
      <m:oMath>
        <m:f>
          <m:fPr>
            <m:ctrlPr>
              <w:rPr>
                <w:rFonts w:ascii="Cambria Math" w:hAnsi="Cambria Math"/>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e>
                </m:d>
                <m:r>
                  <w:rPr>
                    <w:rFonts w:ascii="Cambria Math" w:hAnsi="Cambria Math" w:hint="eastAsia"/>
                  </w:rPr>
                  <m:t>×</m:t>
                </m:r>
                <m:f>
                  <m:fPr>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rPr>
                          <m:t>i</m:t>
                        </m:r>
                      </m:sub>
                    </m:sSub>
                  </m:num>
                  <m:den>
                    <m:sSub>
                      <m:sSubPr>
                        <m:ctrlPr>
                          <w:rPr>
                            <w:rFonts w:ascii="Cambria Math" w:hAnsi="Cambria Math"/>
                            <w:i/>
                          </w:rPr>
                        </m:ctrlPr>
                      </m:sSubPr>
                      <m:e>
                        <m:r>
                          <w:rPr>
                            <w:rFonts w:ascii="Cambria Math" w:hAnsi="Cambria Math"/>
                          </w:rPr>
                          <m:t>m</m:t>
                        </m:r>
                      </m:e>
                      <m:sub>
                        <m:r>
                          <w:rPr>
                            <w:rFonts w:ascii="Cambria Math" w:hAnsi="Cambria Math"/>
                          </w:rPr>
                          <m:t>i</m:t>
                        </m:r>
                      </m:sub>
                    </m:sSub>
                  </m:den>
                </m:f>
              </m:e>
            </m:nary>
          </m:num>
          <m:den>
            <m:r>
              <w:rPr>
                <w:rFonts w:ascii="Cambria Math" w:hAnsi="Cambria Math"/>
              </w:rPr>
              <m:t>n</m:t>
            </m:r>
          </m:den>
        </m:f>
      </m:oMath>
      <w:r>
        <w:rPr>
          <w:rFonts w:ascii="微软雅黑" w:eastAsia="微软雅黑"/>
        </w:rPr>
        <w:tab/>
      </w:r>
      <w:r>
        <w:t>(</w:t>
      </w:r>
      <w:r w:rsidR="00CA1091">
        <w:fldChar w:fldCharType="begin"/>
      </w:r>
      <w:r>
        <w:instrText xml:space="preserve"> AUTONUM </w:instrText>
      </w:r>
      <w:r w:rsidR="00CA1091">
        <w:fldChar w:fldCharType="end"/>
      </w:r>
      <w:r>
        <w:t>)</w:t>
      </w:r>
    </w:p>
    <w:p w:rsidR="00CA1091" w:rsidRDefault="00F72F61">
      <w:pPr>
        <w:pStyle w:val="affffffa"/>
      </w:pPr>
      <w:r>
        <w:t xml:space="preserve">                                     </w:t>
      </w:r>
      <w:r>
        <w:rPr>
          <w:rFonts w:hint="eastAsia"/>
        </w:rPr>
        <w:t xml:space="preserve"> </w:t>
      </w:r>
      <w:r>
        <w:t xml:space="preserve">  </w:t>
      </w:r>
    </w:p>
    <w:p w:rsidR="00CA1091" w:rsidRDefault="00F72F61">
      <w:pPr>
        <w:pStyle w:val="affffffa"/>
      </w:pPr>
      <w:r>
        <w:t xml:space="preserve">    </w:t>
      </w:r>
      <w:r>
        <w:rPr>
          <w:rFonts w:hint="eastAsia"/>
        </w:rPr>
        <w:t>式中：</w:t>
      </w:r>
    </w:p>
    <w:p w:rsidR="00CA1091" w:rsidRDefault="00F72F61">
      <w:pPr>
        <w:pStyle w:val="affffe"/>
        <w:ind w:firstLine="420"/>
      </w:pPr>
      <w:r>
        <w:t>a</w:t>
      </w:r>
      <w:r>
        <w:t>——</w:t>
      </w:r>
      <w:r>
        <w:t>笋桩数量</w:t>
      </w:r>
      <w:r>
        <w:rPr>
          <w:rFonts w:hint="eastAsia"/>
        </w:rPr>
        <w:t>(</w:t>
      </w:r>
      <w:r>
        <w:t>个</w:t>
      </w:r>
      <w:r>
        <w:t>)</w:t>
      </w:r>
      <w:r>
        <w:t>；</w:t>
      </w:r>
    </w:p>
    <w:p w:rsidR="00CA1091" w:rsidRDefault="00F72F61">
      <w:pPr>
        <w:pStyle w:val="affffe"/>
        <w:ind w:firstLine="420"/>
      </w:pPr>
      <w:r>
        <w:t>b</w:t>
      </w:r>
      <w:r>
        <w:t>——</w:t>
      </w:r>
      <w:r>
        <w:t>幼笋数量</w:t>
      </w:r>
      <w:r>
        <w:rPr>
          <w:rFonts w:hint="eastAsia"/>
        </w:rPr>
        <w:t>(</w:t>
      </w:r>
      <w:r>
        <w:t>个</w:t>
      </w:r>
      <w:r>
        <w:t>)</w:t>
      </w:r>
      <w:r>
        <w:t>；</w:t>
      </w:r>
    </w:p>
    <w:p w:rsidR="00CA1091" w:rsidRDefault="00F72F61">
      <w:pPr>
        <w:pStyle w:val="affffe"/>
        <w:ind w:firstLine="420"/>
      </w:pPr>
      <w:r>
        <w:t>c</w:t>
      </w:r>
      <w:r>
        <w:t>——</w:t>
      </w:r>
      <w:r>
        <w:t>所</w:t>
      </w:r>
      <w:r>
        <w:rPr>
          <w:rFonts w:hint="eastAsia"/>
        </w:rPr>
        <w:t>采集符合标准的新鲜竹笋</w:t>
      </w:r>
      <w:r>
        <w:t>数量</w:t>
      </w:r>
      <w:r>
        <w:rPr>
          <w:rFonts w:hint="eastAsia"/>
        </w:rPr>
        <w:t>(</w:t>
      </w:r>
      <w:r>
        <w:t>个</w:t>
      </w:r>
      <w:r>
        <w:t>)</w:t>
      </w:r>
      <w:r>
        <w:t>；</w:t>
      </w:r>
    </w:p>
    <w:p w:rsidR="00CA1091" w:rsidRDefault="00F72F61">
      <w:pPr>
        <w:pStyle w:val="affffe"/>
        <w:ind w:firstLine="420"/>
      </w:pPr>
      <w:r>
        <w:rPr>
          <w:rFonts w:hint="eastAsia"/>
        </w:rPr>
        <w:t>w</w:t>
      </w:r>
      <w:r>
        <w:t>——</w:t>
      </w:r>
      <w:r>
        <w:rPr>
          <w:rFonts w:hint="eastAsia"/>
        </w:rPr>
        <w:t>样地</w:t>
      </w:r>
      <w:r>
        <w:t>内竹笋平均重量</w:t>
      </w:r>
      <w:r>
        <w:rPr>
          <w:rFonts w:hint="eastAsia"/>
        </w:rPr>
        <w:t>(kg</w:t>
      </w:r>
      <w:r>
        <w:t>)</w:t>
      </w:r>
      <w:r>
        <w:t>；</w:t>
      </w:r>
    </w:p>
    <w:p w:rsidR="00CA1091" w:rsidRDefault="00F72F61">
      <w:pPr>
        <w:pStyle w:val="affffe"/>
        <w:ind w:firstLine="420"/>
      </w:pPr>
      <w:r>
        <w:t>m</w:t>
      </w:r>
      <w:r>
        <w:t>——</w:t>
      </w:r>
      <w:r>
        <w:rPr>
          <w:rFonts w:hint="eastAsia"/>
        </w:rPr>
        <w:t>样地面积</w:t>
      </w:r>
      <w:r>
        <w:rPr>
          <w:rFonts w:hint="eastAsia"/>
        </w:rPr>
        <w:t>(</w:t>
      </w:r>
      <w:r>
        <w:rPr>
          <w:rFonts w:hint="eastAsia"/>
        </w:rPr>
        <w:t>亩</w:t>
      </w:r>
      <w:r>
        <w:t>)</w:t>
      </w:r>
      <w:r>
        <w:t>；</w:t>
      </w:r>
    </w:p>
    <w:p w:rsidR="00CA1091" w:rsidRDefault="00F72F61">
      <w:pPr>
        <w:pStyle w:val="affffe"/>
        <w:ind w:firstLine="420"/>
      </w:pPr>
      <w:r>
        <w:t>n</w:t>
      </w:r>
      <w:r>
        <w:t>——</w:t>
      </w:r>
      <w:r>
        <w:rPr>
          <w:rFonts w:hint="eastAsia"/>
        </w:rPr>
        <w:t>样地数量</w:t>
      </w:r>
      <w:r>
        <w:rPr>
          <w:rFonts w:hint="eastAsia"/>
        </w:rPr>
        <w:t>(</w:t>
      </w:r>
      <w:r>
        <w:t>个</w:t>
      </w:r>
      <w:r>
        <w:t>)</w:t>
      </w:r>
      <w:r>
        <w:t>；</w:t>
      </w:r>
    </w:p>
    <w:p w:rsidR="00CA1091" w:rsidRDefault="00F72F61">
      <w:pPr>
        <w:pStyle w:val="affffe"/>
        <w:ind w:firstLineChars="95" w:firstLine="199"/>
      </w:pPr>
      <w:r>
        <w:rPr>
          <w:rFonts w:hint="eastAsia"/>
        </w:rPr>
        <w:t xml:space="preserve"> </w:t>
      </w:r>
    </w:p>
    <w:p w:rsidR="00CA1091" w:rsidRDefault="00F72F61">
      <w:pPr>
        <w:pStyle w:val="affc"/>
        <w:spacing w:before="240" w:after="240"/>
      </w:pPr>
      <w:r>
        <w:rPr>
          <w:rFonts w:hint="eastAsia"/>
        </w:rPr>
        <w:t>测产报告</w:t>
      </w:r>
    </w:p>
    <w:p w:rsidR="00CA1091" w:rsidRDefault="00F72F61">
      <w:pPr>
        <w:pStyle w:val="affffe"/>
        <w:ind w:firstLine="420"/>
      </w:pPr>
      <w:r>
        <w:t>测产报告中应明确测产时间、地点、测产品种（</w:t>
      </w:r>
      <w:r>
        <w:rPr>
          <w:rFonts w:hint="eastAsia"/>
        </w:rPr>
        <w:t>竹种</w:t>
      </w:r>
      <w:r>
        <w:t>）名称</w:t>
      </w:r>
      <w:r>
        <w:rPr>
          <w:rFonts w:hint="eastAsia"/>
        </w:rPr>
        <w:t>、</w:t>
      </w:r>
      <w:r>
        <w:t>测定方法以及测产数据、统计结果，并与测产报告同时保存测产现场信息及测定数据的原始记录附件。</w:t>
      </w:r>
    </w:p>
    <w:p w:rsidR="00CA1091" w:rsidRDefault="00CA1091">
      <w:pPr>
        <w:pStyle w:val="affffe"/>
        <w:ind w:firstLine="420"/>
      </w:pPr>
    </w:p>
    <w:p w:rsidR="00CA1091" w:rsidRDefault="00CA1091">
      <w:pPr>
        <w:pStyle w:val="affffe"/>
        <w:ind w:firstLine="420"/>
      </w:pPr>
    </w:p>
    <w:p w:rsidR="00CA1091" w:rsidRDefault="00CA1091">
      <w:pPr>
        <w:pStyle w:val="affffe"/>
        <w:ind w:firstLine="420"/>
      </w:pPr>
    </w:p>
    <w:p w:rsidR="00CA1091" w:rsidRDefault="00CA1091">
      <w:pPr>
        <w:pStyle w:val="affffe"/>
        <w:ind w:firstLine="420"/>
        <w:rPr>
          <w:rFonts w:hint="eastAsia"/>
        </w:rPr>
      </w:pPr>
    </w:p>
    <w:p w:rsidR="00FD5D91" w:rsidRPr="00FD5D91" w:rsidRDefault="00FD5D91">
      <w:pPr>
        <w:pStyle w:val="affffe"/>
        <w:ind w:firstLine="420"/>
      </w:pPr>
    </w:p>
    <w:p w:rsidR="00CA1091" w:rsidRDefault="00F72F61">
      <w:pPr>
        <w:pStyle w:val="aff3"/>
        <w:spacing w:after="120"/>
      </w:pPr>
      <w:bookmarkStart w:id="48" w:name="BookMark5"/>
      <w:bookmarkEnd w:id="23"/>
      <w:r>
        <w:lastRenderedPageBreak/>
        <w:br/>
      </w:r>
      <w:r>
        <w:rPr>
          <w:rFonts w:hint="eastAsia"/>
        </w:rPr>
        <w:t>（资料性）</w:t>
      </w:r>
      <w:r>
        <w:br/>
      </w:r>
      <w:r>
        <w:rPr>
          <w:rFonts w:hint="eastAsia"/>
        </w:rPr>
        <w:t>产量记录表</w:t>
      </w:r>
    </w:p>
    <w:p w:rsidR="00CA1091" w:rsidRDefault="00F72F61">
      <w:pPr>
        <w:pStyle w:val="affffe"/>
        <w:ind w:firstLine="420"/>
      </w:pPr>
      <w:r>
        <w:t>产量</w:t>
      </w:r>
      <w:r>
        <w:rPr>
          <w:rFonts w:hint="eastAsia"/>
        </w:rPr>
        <w:t>记录</w:t>
      </w:r>
      <w:r>
        <w:t>表见</w:t>
      </w:r>
      <w:r>
        <w:rPr>
          <w:rFonts w:hint="eastAsia"/>
        </w:rPr>
        <w:t>A</w:t>
      </w:r>
      <w:r>
        <w:t>.1</w:t>
      </w:r>
      <w:r w:rsidR="00FD5D91">
        <w:rPr>
          <w:rFonts w:hint="eastAsia"/>
        </w:rPr>
        <w:t>。</w:t>
      </w:r>
    </w:p>
    <w:p w:rsidR="00CA1091" w:rsidRDefault="00FD5D91">
      <w:pPr>
        <w:pStyle w:val="aff"/>
        <w:spacing w:before="120" w:after="120"/>
      </w:pPr>
      <w:r>
        <w:rPr>
          <w:rFonts w:hint="eastAsia"/>
        </w:rPr>
        <w:t xml:space="preserve"> </w:t>
      </w:r>
      <w:r w:rsidR="00F72F61">
        <w:rPr>
          <w:rFonts w:hint="eastAsia"/>
        </w:rPr>
        <w:t>产量记录表</w:t>
      </w:r>
    </w:p>
    <w:tbl>
      <w:tblPr>
        <w:tblStyle w:val="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1"/>
        <w:gridCol w:w="1797"/>
        <w:gridCol w:w="1180"/>
        <w:gridCol w:w="2268"/>
        <w:gridCol w:w="1154"/>
        <w:gridCol w:w="1534"/>
      </w:tblGrid>
      <w:tr w:rsidR="00CA1091">
        <w:trPr>
          <w:trHeight w:val="455"/>
        </w:trPr>
        <w:tc>
          <w:tcPr>
            <w:tcW w:w="1271" w:type="dxa"/>
            <w:vAlign w:val="bottom"/>
          </w:tcPr>
          <w:p w:rsidR="00CA1091" w:rsidRDefault="00F72F61">
            <w:pPr>
              <w:pStyle w:val="affffe"/>
              <w:ind w:firstLineChars="0" w:firstLine="0"/>
              <w:jc w:val="center"/>
              <w:rPr>
                <w:sz w:val="18"/>
                <w:szCs w:val="18"/>
              </w:rPr>
            </w:pPr>
            <w:r>
              <w:rPr>
                <w:rFonts w:hint="eastAsia"/>
                <w:sz w:val="18"/>
                <w:szCs w:val="18"/>
              </w:rPr>
              <w:t>测定时间：</w:t>
            </w:r>
          </w:p>
        </w:tc>
        <w:tc>
          <w:tcPr>
            <w:tcW w:w="1797" w:type="dxa"/>
            <w:tcBorders>
              <w:bottom w:val="single" w:sz="6" w:space="0" w:color="auto"/>
            </w:tcBorders>
          </w:tcPr>
          <w:p w:rsidR="00CA1091" w:rsidRDefault="00CA1091">
            <w:pPr>
              <w:pStyle w:val="affffe"/>
              <w:ind w:firstLineChars="0" w:firstLine="0"/>
              <w:rPr>
                <w:sz w:val="18"/>
                <w:szCs w:val="18"/>
              </w:rPr>
            </w:pPr>
          </w:p>
        </w:tc>
        <w:tc>
          <w:tcPr>
            <w:tcW w:w="1180" w:type="dxa"/>
            <w:vAlign w:val="bottom"/>
          </w:tcPr>
          <w:p w:rsidR="00CA1091" w:rsidRDefault="00F72F61">
            <w:pPr>
              <w:pStyle w:val="affffe"/>
              <w:ind w:firstLineChars="0" w:firstLine="0"/>
              <w:jc w:val="center"/>
              <w:rPr>
                <w:sz w:val="18"/>
                <w:szCs w:val="18"/>
              </w:rPr>
            </w:pPr>
            <w:r>
              <w:rPr>
                <w:rFonts w:hint="eastAsia"/>
                <w:sz w:val="18"/>
                <w:szCs w:val="18"/>
              </w:rPr>
              <w:t>测定地点：</w:t>
            </w:r>
          </w:p>
        </w:tc>
        <w:tc>
          <w:tcPr>
            <w:tcW w:w="2268" w:type="dxa"/>
            <w:tcBorders>
              <w:bottom w:val="single" w:sz="6" w:space="0" w:color="auto"/>
            </w:tcBorders>
          </w:tcPr>
          <w:p w:rsidR="00CA1091" w:rsidRDefault="00CA1091">
            <w:pPr>
              <w:pStyle w:val="affffe"/>
              <w:ind w:firstLineChars="0" w:firstLine="0"/>
              <w:rPr>
                <w:sz w:val="18"/>
                <w:szCs w:val="18"/>
              </w:rPr>
            </w:pPr>
          </w:p>
        </w:tc>
        <w:tc>
          <w:tcPr>
            <w:tcW w:w="1154" w:type="dxa"/>
            <w:vAlign w:val="bottom"/>
          </w:tcPr>
          <w:p w:rsidR="00CA1091" w:rsidRDefault="00F72F61">
            <w:pPr>
              <w:pStyle w:val="affffe"/>
              <w:ind w:firstLineChars="0" w:firstLine="0"/>
              <w:jc w:val="center"/>
              <w:rPr>
                <w:sz w:val="18"/>
                <w:szCs w:val="18"/>
              </w:rPr>
            </w:pPr>
            <w:r>
              <w:rPr>
                <w:sz w:val="18"/>
                <w:szCs w:val="18"/>
              </w:rPr>
              <w:t>林班号：</w:t>
            </w:r>
          </w:p>
        </w:tc>
        <w:tc>
          <w:tcPr>
            <w:tcW w:w="1534" w:type="dxa"/>
            <w:tcBorders>
              <w:bottom w:val="single" w:sz="6" w:space="0" w:color="auto"/>
            </w:tcBorders>
          </w:tcPr>
          <w:p w:rsidR="00CA1091" w:rsidRDefault="00CA1091">
            <w:pPr>
              <w:pStyle w:val="affffe"/>
              <w:ind w:firstLineChars="0" w:firstLine="0"/>
              <w:rPr>
                <w:sz w:val="18"/>
                <w:szCs w:val="18"/>
              </w:rPr>
            </w:pPr>
          </w:p>
        </w:tc>
      </w:tr>
    </w:tbl>
    <w:tbl>
      <w:tblPr>
        <w:tblStyle w:val="12"/>
        <w:tblpPr w:leftFromText="180" w:rightFromText="180" w:vertAnchor="text" w:horzAnchor="margin" w:tblpY="7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1"/>
        <w:gridCol w:w="1423"/>
        <w:gridCol w:w="1842"/>
        <w:gridCol w:w="1418"/>
        <w:gridCol w:w="1984"/>
        <w:gridCol w:w="1266"/>
      </w:tblGrid>
      <w:tr w:rsidR="00CA1091">
        <w:trPr>
          <w:trHeight w:val="455"/>
        </w:trPr>
        <w:tc>
          <w:tcPr>
            <w:tcW w:w="1271" w:type="dxa"/>
            <w:vAlign w:val="bottom"/>
          </w:tcPr>
          <w:p w:rsidR="00CA1091" w:rsidRDefault="00F72F61">
            <w:pPr>
              <w:pStyle w:val="affffe"/>
              <w:ind w:firstLineChars="0" w:firstLine="0"/>
              <w:jc w:val="center"/>
              <w:rPr>
                <w:sz w:val="18"/>
                <w:szCs w:val="18"/>
              </w:rPr>
            </w:pPr>
            <w:r>
              <w:rPr>
                <w:rFonts w:hint="eastAsia"/>
                <w:sz w:val="18"/>
                <w:szCs w:val="18"/>
              </w:rPr>
              <w:t>测定品种：</w:t>
            </w:r>
          </w:p>
        </w:tc>
        <w:tc>
          <w:tcPr>
            <w:tcW w:w="1423" w:type="dxa"/>
            <w:tcBorders>
              <w:bottom w:val="single" w:sz="6" w:space="0" w:color="auto"/>
            </w:tcBorders>
          </w:tcPr>
          <w:p w:rsidR="00CA1091" w:rsidRDefault="00CA1091">
            <w:pPr>
              <w:pStyle w:val="affffe"/>
              <w:ind w:firstLineChars="0" w:firstLine="0"/>
              <w:rPr>
                <w:sz w:val="18"/>
                <w:szCs w:val="18"/>
              </w:rPr>
            </w:pPr>
          </w:p>
        </w:tc>
        <w:tc>
          <w:tcPr>
            <w:tcW w:w="1842" w:type="dxa"/>
            <w:vAlign w:val="bottom"/>
          </w:tcPr>
          <w:p w:rsidR="00CA1091" w:rsidRDefault="00F72F61">
            <w:pPr>
              <w:pStyle w:val="affffe"/>
              <w:ind w:firstLineChars="0" w:firstLine="0"/>
              <w:jc w:val="center"/>
              <w:rPr>
                <w:sz w:val="18"/>
                <w:szCs w:val="18"/>
              </w:rPr>
            </w:pPr>
            <w:r>
              <w:rPr>
                <w:rFonts w:hint="eastAsia"/>
                <w:sz w:val="18"/>
                <w:szCs w:val="18"/>
              </w:rPr>
              <w:t>测定林建设时间：</w:t>
            </w:r>
          </w:p>
        </w:tc>
        <w:tc>
          <w:tcPr>
            <w:tcW w:w="1418" w:type="dxa"/>
            <w:tcBorders>
              <w:bottom w:val="single" w:sz="6" w:space="0" w:color="auto"/>
            </w:tcBorders>
          </w:tcPr>
          <w:p w:rsidR="00CA1091" w:rsidRDefault="00CA1091">
            <w:pPr>
              <w:pStyle w:val="affffe"/>
              <w:ind w:firstLineChars="0" w:firstLine="0"/>
              <w:rPr>
                <w:sz w:val="18"/>
                <w:szCs w:val="18"/>
              </w:rPr>
            </w:pPr>
          </w:p>
        </w:tc>
        <w:tc>
          <w:tcPr>
            <w:tcW w:w="1984" w:type="dxa"/>
            <w:vAlign w:val="bottom"/>
          </w:tcPr>
          <w:p w:rsidR="00CA1091" w:rsidRDefault="00F72F61">
            <w:pPr>
              <w:pStyle w:val="affffe"/>
              <w:ind w:firstLineChars="0" w:firstLine="0"/>
              <w:jc w:val="center"/>
              <w:rPr>
                <w:sz w:val="18"/>
                <w:szCs w:val="18"/>
              </w:rPr>
            </w:pPr>
            <w:r>
              <w:rPr>
                <w:rFonts w:hint="eastAsia"/>
                <w:sz w:val="18"/>
                <w:szCs w:val="18"/>
              </w:rPr>
              <w:t>测定林建设方式：</w:t>
            </w:r>
          </w:p>
        </w:tc>
        <w:tc>
          <w:tcPr>
            <w:tcW w:w="1266" w:type="dxa"/>
            <w:tcBorders>
              <w:bottom w:val="single" w:sz="6" w:space="0" w:color="auto"/>
            </w:tcBorders>
          </w:tcPr>
          <w:p w:rsidR="00CA1091" w:rsidRDefault="00CA1091">
            <w:pPr>
              <w:pStyle w:val="affffe"/>
              <w:ind w:firstLineChars="0" w:firstLine="0"/>
              <w:rPr>
                <w:sz w:val="18"/>
                <w:szCs w:val="18"/>
              </w:rPr>
            </w:pPr>
          </w:p>
        </w:tc>
      </w:tr>
    </w:tbl>
    <w:p w:rsidR="00CA1091" w:rsidRDefault="00CA1091">
      <w:pPr>
        <w:pStyle w:val="affffe"/>
        <w:ind w:firstLine="420"/>
      </w:pPr>
    </w:p>
    <w:tbl>
      <w:tblPr>
        <w:tblStyle w:val="affff1"/>
        <w:tblW w:w="9313"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244"/>
        <w:gridCol w:w="1906"/>
        <w:gridCol w:w="1303"/>
        <w:gridCol w:w="1139"/>
        <w:gridCol w:w="2299"/>
        <w:gridCol w:w="1422"/>
      </w:tblGrid>
      <w:tr w:rsidR="00CA1091" w:rsidTr="00FD5D91">
        <w:trPr>
          <w:trHeight w:val="396"/>
          <w:jc w:val="center"/>
        </w:trPr>
        <w:tc>
          <w:tcPr>
            <w:tcW w:w="1244" w:type="dxa"/>
            <w:tcBorders>
              <w:bottom w:val="single" w:sz="8" w:space="0" w:color="auto"/>
            </w:tcBorders>
            <w:vAlign w:val="center"/>
          </w:tcPr>
          <w:p w:rsidR="00CA1091" w:rsidRDefault="00F72F61">
            <w:pPr>
              <w:pStyle w:val="afffffffff2"/>
            </w:pPr>
            <w:bookmarkStart w:id="49" w:name="_Hlk193188830"/>
            <w:r>
              <w:rPr>
                <w:rFonts w:hAnsi="宋体" w:hint="eastAsia"/>
              </w:rPr>
              <w:t>序</w:t>
            </w:r>
            <w:r>
              <w:rPr>
                <w:rFonts w:hAnsi="宋体" w:hint="eastAsia"/>
              </w:rPr>
              <w:t xml:space="preserve">  </w:t>
            </w:r>
            <w:r>
              <w:rPr>
                <w:rFonts w:hAnsi="宋体" w:hint="eastAsia"/>
              </w:rPr>
              <w:t>号</w:t>
            </w:r>
          </w:p>
        </w:tc>
        <w:tc>
          <w:tcPr>
            <w:tcW w:w="1906" w:type="dxa"/>
            <w:tcBorders>
              <w:bottom w:val="single" w:sz="8" w:space="0" w:color="auto"/>
            </w:tcBorders>
            <w:vAlign w:val="center"/>
          </w:tcPr>
          <w:p w:rsidR="00CA1091" w:rsidRDefault="00F72F61">
            <w:pPr>
              <w:pStyle w:val="afffffffff2"/>
            </w:pPr>
            <w:r>
              <w:rPr>
                <w:rFonts w:hAnsi="宋体" w:hint="eastAsia"/>
              </w:rPr>
              <w:t>重量（</w:t>
            </w:r>
            <w:r>
              <w:rPr>
                <w:rFonts w:hAnsi="宋体" w:hint="eastAsia"/>
              </w:rPr>
              <w:t>kg</w:t>
            </w:r>
            <w:r>
              <w:rPr>
                <w:rFonts w:hAnsi="宋体" w:hint="eastAsia"/>
              </w:rPr>
              <w:t>）</w:t>
            </w:r>
          </w:p>
        </w:tc>
        <w:tc>
          <w:tcPr>
            <w:tcW w:w="1303" w:type="dxa"/>
            <w:tcBorders>
              <w:bottom w:val="single" w:sz="8" w:space="0" w:color="auto"/>
            </w:tcBorders>
            <w:vAlign w:val="center"/>
          </w:tcPr>
          <w:p w:rsidR="00CA1091" w:rsidRDefault="00F72F61">
            <w:pPr>
              <w:pStyle w:val="afffffffff2"/>
            </w:pPr>
            <w:r>
              <w:rPr>
                <w:rFonts w:hAnsi="宋体" w:hint="eastAsia"/>
              </w:rPr>
              <w:t>备注</w:t>
            </w:r>
          </w:p>
        </w:tc>
        <w:tc>
          <w:tcPr>
            <w:tcW w:w="1139" w:type="dxa"/>
            <w:tcBorders>
              <w:bottom w:val="single" w:sz="8" w:space="0" w:color="auto"/>
            </w:tcBorders>
            <w:vAlign w:val="center"/>
          </w:tcPr>
          <w:p w:rsidR="00CA1091" w:rsidRDefault="00F72F61">
            <w:pPr>
              <w:pStyle w:val="afffffffff2"/>
            </w:pPr>
            <w:r>
              <w:rPr>
                <w:rFonts w:hAnsi="宋体" w:hint="eastAsia"/>
              </w:rPr>
              <w:t>序</w:t>
            </w:r>
            <w:r>
              <w:rPr>
                <w:rFonts w:hAnsi="宋体" w:hint="eastAsia"/>
              </w:rPr>
              <w:t xml:space="preserve">  </w:t>
            </w:r>
            <w:r>
              <w:rPr>
                <w:rFonts w:hAnsi="宋体" w:hint="eastAsia"/>
              </w:rPr>
              <w:t>号</w:t>
            </w:r>
          </w:p>
        </w:tc>
        <w:tc>
          <w:tcPr>
            <w:tcW w:w="2299" w:type="dxa"/>
            <w:tcBorders>
              <w:bottom w:val="single" w:sz="8" w:space="0" w:color="auto"/>
            </w:tcBorders>
            <w:vAlign w:val="center"/>
          </w:tcPr>
          <w:p w:rsidR="00CA1091" w:rsidRDefault="00F72F61">
            <w:pPr>
              <w:pStyle w:val="afffffffff2"/>
            </w:pPr>
            <w:r>
              <w:rPr>
                <w:rFonts w:hAnsi="宋体" w:hint="eastAsia"/>
              </w:rPr>
              <w:t>重量（</w:t>
            </w:r>
            <w:r>
              <w:rPr>
                <w:rFonts w:hAnsi="宋体" w:hint="eastAsia"/>
              </w:rPr>
              <w:t>kg</w:t>
            </w:r>
            <w:r>
              <w:rPr>
                <w:rFonts w:hAnsi="宋体" w:hint="eastAsia"/>
              </w:rPr>
              <w:t>）</w:t>
            </w:r>
          </w:p>
        </w:tc>
        <w:tc>
          <w:tcPr>
            <w:tcW w:w="1419" w:type="dxa"/>
            <w:tcBorders>
              <w:bottom w:val="single" w:sz="8" w:space="0" w:color="auto"/>
            </w:tcBorders>
            <w:vAlign w:val="center"/>
          </w:tcPr>
          <w:p w:rsidR="00CA1091" w:rsidRDefault="00F72F61">
            <w:pPr>
              <w:pStyle w:val="afffffffff2"/>
            </w:pPr>
            <w:r>
              <w:rPr>
                <w:rFonts w:hAnsi="宋体" w:hint="eastAsia"/>
              </w:rPr>
              <w:t>备注</w:t>
            </w:r>
          </w:p>
        </w:tc>
      </w:tr>
      <w:bookmarkEnd w:id="49"/>
      <w:tr w:rsidR="00CA1091" w:rsidTr="00FD5D91">
        <w:trPr>
          <w:trHeight w:val="396"/>
          <w:jc w:val="center"/>
        </w:trPr>
        <w:tc>
          <w:tcPr>
            <w:tcW w:w="1244" w:type="dxa"/>
            <w:tcBorders>
              <w:top w:val="single" w:sz="8" w:space="0" w:color="auto"/>
            </w:tcBorders>
            <w:vAlign w:val="center"/>
          </w:tcPr>
          <w:p w:rsidR="00CA1091" w:rsidRDefault="00CA1091">
            <w:pPr>
              <w:pStyle w:val="afffffffff2"/>
            </w:pPr>
          </w:p>
        </w:tc>
        <w:tc>
          <w:tcPr>
            <w:tcW w:w="1906" w:type="dxa"/>
            <w:tcBorders>
              <w:top w:val="single" w:sz="8" w:space="0" w:color="auto"/>
            </w:tcBorders>
            <w:vAlign w:val="center"/>
          </w:tcPr>
          <w:p w:rsidR="00CA1091" w:rsidRDefault="00CA1091">
            <w:pPr>
              <w:pStyle w:val="afffffffff2"/>
            </w:pPr>
          </w:p>
        </w:tc>
        <w:tc>
          <w:tcPr>
            <w:tcW w:w="1303" w:type="dxa"/>
            <w:tcBorders>
              <w:top w:val="single" w:sz="8" w:space="0" w:color="auto"/>
            </w:tcBorders>
            <w:vAlign w:val="center"/>
          </w:tcPr>
          <w:p w:rsidR="00CA1091" w:rsidRDefault="00CA1091">
            <w:pPr>
              <w:pStyle w:val="afffffffff2"/>
            </w:pPr>
          </w:p>
        </w:tc>
        <w:tc>
          <w:tcPr>
            <w:tcW w:w="1139" w:type="dxa"/>
            <w:tcBorders>
              <w:top w:val="single" w:sz="8" w:space="0" w:color="auto"/>
            </w:tcBorders>
            <w:vAlign w:val="center"/>
          </w:tcPr>
          <w:p w:rsidR="00CA1091" w:rsidRDefault="00CA1091">
            <w:pPr>
              <w:pStyle w:val="afffffffff2"/>
            </w:pPr>
          </w:p>
        </w:tc>
        <w:tc>
          <w:tcPr>
            <w:tcW w:w="2299" w:type="dxa"/>
            <w:tcBorders>
              <w:top w:val="single" w:sz="8" w:space="0" w:color="auto"/>
            </w:tcBorders>
            <w:vAlign w:val="center"/>
          </w:tcPr>
          <w:p w:rsidR="00CA1091" w:rsidRDefault="00CA1091">
            <w:pPr>
              <w:pStyle w:val="afffffffff2"/>
            </w:pPr>
          </w:p>
        </w:tc>
        <w:tc>
          <w:tcPr>
            <w:tcW w:w="1419" w:type="dxa"/>
            <w:tcBorders>
              <w:top w:val="single" w:sz="8" w:space="0" w:color="auto"/>
            </w:tcBorders>
            <w:vAlign w:val="center"/>
          </w:tcPr>
          <w:p w:rsidR="00CA1091" w:rsidRDefault="00CA1091">
            <w:pPr>
              <w:pStyle w:val="afffffffff2"/>
            </w:pPr>
          </w:p>
        </w:tc>
      </w:tr>
      <w:tr w:rsidR="00CA1091" w:rsidTr="00FD5D91">
        <w:trPr>
          <w:trHeight w:val="396"/>
          <w:jc w:val="center"/>
        </w:trPr>
        <w:tc>
          <w:tcPr>
            <w:tcW w:w="1244" w:type="dxa"/>
            <w:vAlign w:val="center"/>
          </w:tcPr>
          <w:p w:rsidR="00CA1091" w:rsidRDefault="00CA1091">
            <w:pPr>
              <w:pStyle w:val="afffffffff2"/>
            </w:pPr>
          </w:p>
        </w:tc>
        <w:tc>
          <w:tcPr>
            <w:tcW w:w="1906" w:type="dxa"/>
            <w:vAlign w:val="center"/>
          </w:tcPr>
          <w:p w:rsidR="00CA1091" w:rsidRDefault="00CA1091">
            <w:pPr>
              <w:pStyle w:val="afffffffff2"/>
            </w:pPr>
          </w:p>
        </w:tc>
        <w:tc>
          <w:tcPr>
            <w:tcW w:w="1303" w:type="dxa"/>
            <w:vAlign w:val="center"/>
          </w:tcPr>
          <w:p w:rsidR="00CA1091" w:rsidRDefault="00CA1091">
            <w:pPr>
              <w:pStyle w:val="afffffffff2"/>
            </w:pPr>
          </w:p>
        </w:tc>
        <w:tc>
          <w:tcPr>
            <w:tcW w:w="1139" w:type="dxa"/>
            <w:vAlign w:val="center"/>
          </w:tcPr>
          <w:p w:rsidR="00CA1091" w:rsidRDefault="00CA1091">
            <w:pPr>
              <w:pStyle w:val="afffffffff2"/>
            </w:pPr>
          </w:p>
        </w:tc>
        <w:tc>
          <w:tcPr>
            <w:tcW w:w="2299" w:type="dxa"/>
            <w:vAlign w:val="center"/>
          </w:tcPr>
          <w:p w:rsidR="00CA1091" w:rsidRDefault="00CA1091">
            <w:pPr>
              <w:pStyle w:val="afffffffff2"/>
            </w:pPr>
          </w:p>
        </w:tc>
        <w:tc>
          <w:tcPr>
            <w:tcW w:w="1419" w:type="dxa"/>
            <w:vAlign w:val="center"/>
          </w:tcPr>
          <w:p w:rsidR="00CA1091" w:rsidRDefault="00CA1091">
            <w:pPr>
              <w:pStyle w:val="afffffffff2"/>
            </w:pPr>
          </w:p>
        </w:tc>
      </w:tr>
      <w:tr w:rsidR="00CA1091" w:rsidTr="00FD5D91">
        <w:trPr>
          <w:trHeight w:val="396"/>
          <w:jc w:val="center"/>
        </w:trPr>
        <w:tc>
          <w:tcPr>
            <w:tcW w:w="1244" w:type="dxa"/>
            <w:vAlign w:val="center"/>
          </w:tcPr>
          <w:p w:rsidR="00CA1091" w:rsidRDefault="00CA1091">
            <w:pPr>
              <w:pStyle w:val="afffffffff2"/>
            </w:pPr>
          </w:p>
        </w:tc>
        <w:tc>
          <w:tcPr>
            <w:tcW w:w="1906" w:type="dxa"/>
            <w:vAlign w:val="center"/>
          </w:tcPr>
          <w:p w:rsidR="00CA1091" w:rsidRDefault="00CA1091">
            <w:pPr>
              <w:pStyle w:val="afffffffff2"/>
            </w:pPr>
          </w:p>
        </w:tc>
        <w:tc>
          <w:tcPr>
            <w:tcW w:w="1303" w:type="dxa"/>
            <w:vAlign w:val="center"/>
          </w:tcPr>
          <w:p w:rsidR="00CA1091" w:rsidRDefault="00CA1091">
            <w:pPr>
              <w:pStyle w:val="afffffffff2"/>
            </w:pPr>
          </w:p>
        </w:tc>
        <w:tc>
          <w:tcPr>
            <w:tcW w:w="1139" w:type="dxa"/>
            <w:vAlign w:val="center"/>
          </w:tcPr>
          <w:p w:rsidR="00CA1091" w:rsidRDefault="00CA1091">
            <w:pPr>
              <w:pStyle w:val="afffffffff2"/>
            </w:pPr>
          </w:p>
        </w:tc>
        <w:tc>
          <w:tcPr>
            <w:tcW w:w="2299" w:type="dxa"/>
            <w:vAlign w:val="center"/>
          </w:tcPr>
          <w:p w:rsidR="00CA1091" w:rsidRDefault="00CA1091">
            <w:pPr>
              <w:pStyle w:val="afffffffff2"/>
            </w:pPr>
          </w:p>
        </w:tc>
        <w:tc>
          <w:tcPr>
            <w:tcW w:w="1419" w:type="dxa"/>
            <w:vAlign w:val="center"/>
          </w:tcPr>
          <w:p w:rsidR="00CA1091" w:rsidRDefault="00CA1091">
            <w:pPr>
              <w:pStyle w:val="afffffffff2"/>
            </w:pPr>
          </w:p>
        </w:tc>
      </w:tr>
      <w:tr w:rsidR="00CA1091" w:rsidTr="00FD5D91">
        <w:trPr>
          <w:trHeight w:val="396"/>
          <w:jc w:val="center"/>
        </w:trPr>
        <w:tc>
          <w:tcPr>
            <w:tcW w:w="1244" w:type="dxa"/>
            <w:vAlign w:val="center"/>
          </w:tcPr>
          <w:p w:rsidR="00CA1091" w:rsidRDefault="00CA1091">
            <w:pPr>
              <w:pStyle w:val="afffffffff2"/>
            </w:pPr>
          </w:p>
        </w:tc>
        <w:tc>
          <w:tcPr>
            <w:tcW w:w="1906" w:type="dxa"/>
            <w:vAlign w:val="center"/>
          </w:tcPr>
          <w:p w:rsidR="00CA1091" w:rsidRDefault="00CA1091">
            <w:pPr>
              <w:pStyle w:val="afffffffff2"/>
            </w:pPr>
          </w:p>
        </w:tc>
        <w:tc>
          <w:tcPr>
            <w:tcW w:w="1303" w:type="dxa"/>
            <w:vAlign w:val="center"/>
          </w:tcPr>
          <w:p w:rsidR="00CA1091" w:rsidRDefault="00CA1091">
            <w:pPr>
              <w:pStyle w:val="afffffffff2"/>
            </w:pPr>
          </w:p>
        </w:tc>
        <w:tc>
          <w:tcPr>
            <w:tcW w:w="1139" w:type="dxa"/>
            <w:vAlign w:val="center"/>
          </w:tcPr>
          <w:p w:rsidR="00CA1091" w:rsidRDefault="00CA1091">
            <w:pPr>
              <w:pStyle w:val="afffffffff2"/>
            </w:pPr>
          </w:p>
        </w:tc>
        <w:tc>
          <w:tcPr>
            <w:tcW w:w="2299" w:type="dxa"/>
            <w:vAlign w:val="center"/>
          </w:tcPr>
          <w:p w:rsidR="00CA1091" w:rsidRDefault="00CA1091">
            <w:pPr>
              <w:pStyle w:val="afffffffff2"/>
            </w:pPr>
          </w:p>
        </w:tc>
        <w:tc>
          <w:tcPr>
            <w:tcW w:w="1419" w:type="dxa"/>
            <w:vAlign w:val="center"/>
          </w:tcPr>
          <w:p w:rsidR="00CA1091" w:rsidRDefault="00CA1091">
            <w:pPr>
              <w:pStyle w:val="afffffffff2"/>
            </w:pPr>
          </w:p>
        </w:tc>
      </w:tr>
      <w:tr w:rsidR="00CA1091" w:rsidTr="00FD5D91">
        <w:trPr>
          <w:trHeight w:val="396"/>
          <w:jc w:val="center"/>
        </w:trPr>
        <w:tc>
          <w:tcPr>
            <w:tcW w:w="1244" w:type="dxa"/>
            <w:vAlign w:val="center"/>
          </w:tcPr>
          <w:p w:rsidR="00CA1091" w:rsidRDefault="00CA1091">
            <w:pPr>
              <w:pStyle w:val="afffffffff2"/>
            </w:pPr>
          </w:p>
        </w:tc>
        <w:tc>
          <w:tcPr>
            <w:tcW w:w="1906" w:type="dxa"/>
            <w:vAlign w:val="center"/>
          </w:tcPr>
          <w:p w:rsidR="00CA1091" w:rsidRDefault="00CA1091">
            <w:pPr>
              <w:pStyle w:val="afffffffff2"/>
            </w:pPr>
          </w:p>
        </w:tc>
        <w:tc>
          <w:tcPr>
            <w:tcW w:w="1303" w:type="dxa"/>
            <w:vAlign w:val="center"/>
          </w:tcPr>
          <w:p w:rsidR="00CA1091" w:rsidRDefault="00CA1091">
            <w:pPr>
              <w:pStyle w:val="afffffffff2"/>
            </w:pPr>
          </w:p>
        </w:tc>
        <w:tc>
          <w:tcPr>
            <w:tcW w:w="1139" w:type="dxa"/>
            <w:vAlign w:val="center"/>
          </w:tcPr>
          <w:p w:rsidR="00CA1091" w:rsidRDefault="00CA1091">
            <w:pPr>
              <w:pStyle w:val="afffffffff2"/>
            </w:pPr>
          </w:p>
        </w:tc>
        <w:tc>
          <w:tcPr>
            <w:tcW w:w="2299" w:type="dxa"/>
            <w:vAlign w:val="center"/>
          </w:tcPr>
          <w:p w:rsidR="00CA1091" w:rsidRDefault="00CA1091">
            <w:pPr>
              <w:pStyle w:val="afffffffff2"/>
            </w:pPr>
          </w:p>
        </w:tc>
        <w:tc>
          <w:tcPr>
            <w:tcW w:w="1419" w:type="dxa"/>
            <w:vAlign w:val="center"/>
          </w:tcPr>
          <w:p w:rsidR="00CA1091" w:rsidRDefault="00CA1091">
            <w:pPr>
              <w:pStyle w:val="afffffffff2"/>
            </w:pPr>
          </w:p>
        </w:tc>
      </w:tr>
      <w:tr w:rsidR="00CA1091" w:rsidTr="00FD5D91">
        <w:trPr>
          <w:trHeight w:val="396"/>
          <w:jc w:val="center"/>
        </w:trPr>
        <w:tc>
          <w:tcPr>
            <w:tcW w:w="1244" w:type="dxa"/>
            <w:vAlign w:val="center"/>
          </w:tcPr>
          <w:p w:rsidR="00CA1091" w:rsidRDefault="00CA1091">
            <w:pPr>
              <w:pStyle w:val="afffffffff2"/>
            </w:pPr>
          </w:p>
        </w:tc>
        <w:tc>
          <w:tcPr>
            <w:tcW w:w="1906" w:type="dxa"/>
            <w:vAlign w:val="center"/>
          </w:tcPr>
          <w:p w:rsidR="00CA1091" w:rsidRDefault="00CA1091">
            <w:pPr>
              <w:pStyle w:val="afffffffff2"/>
            </w:pPr>
          </w:p>
        </w:tc>
        <w:tc>
          <w:tcPr>
            <w:tcW w:w="1303" w:type="dxa"/>
            <w:vAlign w:val="center"/>
          </w:tcPr>
          <w:p w:rsidR="00CA1091" w:rsidRDefault="00CA1091">
            <w:pPr>
              <w:pStyle w:val="afffffffff2"/>
            </w:pPr>
          </w:p>
        </w:tc>
        <w:tc>
          <w:tcPr>
            <w:tcW w:w="1139" w:type="dxa"/>
            <w:vAlign w:val="center"/>
          </w:tcPr>
          <w:p w:rsidR="00CA1091" w:rsidRDefault="00CA1091">
            <w:pPr>
              <w:pStyle w:val="afffffffff2"/>
            </w:pPr>
          </w:p>
        </w:tc>
        <w:tc>
          <w:tcPr>
            <w:tcW w:w="2299" w:type="dxa"/>
            <w:vAlign w:val="center"/>
          </w:tcPr>
          <w:p w:rsidR="00CA1091" w:rsidRDefault="00CA1091">
            <w:pPr>
              <w:pStyle w:val="afffffffff2"/>
            </w:pPr>
          </w:p>
        </w:tc>
        <w:tc>
          <w:tcPr>
            <w:tcW w:w="1419" w:type="dxa"/>
            <w:vAlign w:val="center"/>
          </w:tcPr>
          <w:p w:rsidR="00CA1091" w:rsidRDefault="00CA1091">
            <w:pPr>
              <w:pStyle w:val="afffffffff2"/>
            </w:pPr>
          </w:p>
        </w:tc>
      </w:tr>
      <w:tr w:rsidR="00CA1091" w:rsidTr="00FD5D91">
        <w:trPr>
          <w:trHeight w:val="396"/>
          <w:jc w:val="center"/>
        </w:trPr>
        <w:tc>
          <w:tcPr>
            <w:tcW w:w="1244" w:type="dxa"/>
            <w:vAlign w:val="center"/>
          </w:tcPr>
          <w:p w:rsidR="00CA1091" w:rsidRDefault="00CA1091">
            <w:pPr>
              <w:pStyle w:val="afffffffff2"/>
            </w:pPr>
          </w:p>
        </w:tc>
        <w:tc>
          <w:tcPr>
            <w:tcW w:w="1906" w:type="dxa"/>
            <w:vAlign w:val="center"/>
          </w:tcPr>
          <w:p w:rsidR="00CA1091" w:rsidRDefault="00CA1091">
            <w:pPr>
              <w:pStyle w:val="afffffffff2"/>
            </w:pPr>
          </w:p>
        </w:tc>
        <w:tc>
          <w:tcPr>
            <w:tcW w:w="1303" w:type="dxa"/>
            <w:vAlign w:val="center"/>
          </w:tcPr>
          <w:p w:rsidR="00CA1091" w:rsidRDefault="00CA1091">
            <w:pPr>
              <w:pStyle w:val="afffffffff2"/>
            </w:pPr>
          </w:p>
        </w:tc>
        <w:tc>
          <w:tcPr>
            <w:tcW w:w="1139" w:type="dxa"/>
            <w:vAlign w:val="center"/>
          </w:tcPr>
          <w:p w:rsidR="00CA1091" w:rsidRDefault="00CA1091">
            <w:pPr>
              <w:pStyle w:val="afffffffff2"/>
            </w:pPr>
          </w:p>
        </w:tc>
        <w:tc>
          <w:tcPr>
            <w:tcW w:w="2299" w:type="dxa"/>
            <w:vAlign w:val="center"/>
          </w:tcPr>
          <w:p w:rsidR="00CA1091" w:rsidRDefault="00CA1091">
            <w:pPr>
              <w:pStyle w:val="afffffffff2"/>
            </w:pPr>
          </w:p>
        </w:tc>
        <w:tc>
          <w:tcPr>
            <w:tcW w:w="1419" w:type="dxa"/>
            <w:vAlign w:val="center"/>
          </w:tcPr>
          <w:p w:rsidR="00CA1091" w:rsidRDefault="00CA1091">
            <w:pPr>
              <w:pStyle w:val="afffffffff2"/>
            </w:pPr>
          </w:p>
        </w:tc>
      </w:tr>
      <w:tr w:rsidR="00CA1091" w:rsidTr="00FD5D91">
        <w:trPr>
          <w:trHeight w:val="396"/>
          <w:jc w:val="center"/>
        </w:trPr>
        <w:tc>
          <w:tcPr>
            <w:tcW w:w="1244" w:type="dxa"/>
            <w:vAlign w:val="center"/>
          </w:tcPr>
          <w:p w:rsidR="00CA1091" w:rsidRDefault="00CA1091">
            <w:pPr>
              <w:pStyle w:val="afffffffff2"/>
            </w:pPr>
          </w:p>
        </w:tc>
        <w:tc>
          <w:tcPr>
            <w:tcW w:w="1906" w:type="dxa"/>
            <w:vAlign w:val="center"/>
          </w:tcPr>
          <w:p w:rsidR="00CA1091" w:rsidRDefault="00CA1091">
            <w:pPr>
              <w:pStyle w:val="afffffffff2"/>
            </w:pPr>
          </w:p>
        </w:tc>
        <w:tc>
          <w:tcPr>
            <w:tcW w:w="1303" w:type="dxa"/>
            <w:vAlign w:val="center"/>
          </w:tcPr>
          <w:p w:rsidR="00CA1091" w:rsidRDefault="00CA1091">
            <w:pPr>
              <w:pStyle w:val="afffffffff2"/>
            </w:pPr>
          </w:p>
        </w:tc>
        <w:tc>
          <w:tcPr>
            <w:tcW w:w="1139" w:type="dxa"/>
            <w:vAlign w:val="center"/>
          </w:tcPr>
          <w:p w:rsidR="00CA1091" w:rsidRDefault="00CA1091">
            <w:pPr>
              <w:pStyle w:val="afffffffff2"/>
            </w:pPr>
          </w:p>
        </w:tc>
        <w:tc>
          <w:tcPr>
            <w:tcW w:w="2299" w:type="dxa"/>
            <w:vAlign w:val="center"/>
          </w:tcPr>
          <w:p w:rsidR="00CA1091" w:rsidRDefault="00CA1091">
            <w:pPr>
              <w:pStyle w:val="afffffffff2"/>
            </w:pPr>
          </w:p>
        </w:tc>
        <w:tc>
          <w:tcPr>
            <w:tcW w:w="1419" w:type="dxa"/>
            <w:vAlign w:val="center"/>
          </w:tcPr>
          <w:p w:rsidR="00CA1091" w:rsidRDefault="00CA1091">
            <w:pPr>
              <w:pStyle w:val="afffffffff2"/>
            </w:pPr>
          </w:p>
        </w:tc>
      </w:tr>
      <w:tr w:rsidR="00CA1091" w:rsidTr="00FD5D91">
        <w:trPr>
          <w:trHeight w:val="396"/>
          <w:jc w:val="center"/>
        </w:trPr>
        <w:tc>
          <w:tcPr>
            <w:tcW w:w="1244" w:type="dxa"/>
            <w:vAlign w:val="center"/>
          </w:tcPr>
          <w:p w:rsidR="00CA1091" w:rsidRDefault="00CA1091">
            <w:pPr>
              <w:pStyle w:val="afffffffff2"/>
            </w:pPr>
          </w:p>
        </w:tc>
        <w:tc>
          <w:tcPr>
            <w:tcW w:w="1906" w:type="dxa"/>
            <w:vAlign w:val="center"/>
          </w:tcPr>
          <w:p w:rsidR="00CA1091" w:rsidRDefault="00CA1091">
            <w:pPr>
              <w:pStyle w:val="afffffffff2"/>
            </w:pPr>
          </w:p>
        </w:tc>
        <w:tc>
          <w:tcPr>
            <w:tcW w:w="1303" w:type="dxa"/>
            <w:vAlign w:val="center"/>
          </w:tcPr>
          <w:p w:rsidR="00CA1091" w:rsidRDefault="00CA1091">
            <w:pPr>
              <w:pStyle w:val="afffffffff2"/>
            </w:pPr>
          </w:p>
        </w:tc>
        <w:tc>
          <w:tcPr>
            <w:tcW w:w="1139" w:type="dxa"/>
            <w:vAlign w:val="center"/>
          </w:tcPr>
          <w:p w:rsidR="00CA1091" w:rsidRDefault="00CA1091">
            <w:pPr>
              <w:pStyle w:val="afffffffff2"/>
            </w:pPr>
          </w:p>
        </w:tc>
        <w:tc>
          <w:tcPr>
            <w:tcW w:w="2299" w:type="dxa"/>
            <w:vAlign w:val="center"/>
          </w:tcPr>
          <w:p w:rsidR="00CA1091" w:rsidRDefault="00CA1091">
            <w:pPr>
              <w:pStyle w:val="afffffffff2"/>
            </w:pPr>
          </w:p>
        </w:tc>
        <w:tc>
          <w:tcPr>
            <w:tcW w:w="1419" w:type="dxa"/>
            <w:vAlign w:val="center"/>
          </w:tcPr>
          <w:p w:rsidR="00CA1091" w:rsidRDefault="00CA1091">
            <w:pPr>
              <w:pStyle w:val="afffffffff2"/>
            </w:pPr>
          </w:p>
        </w:tc>
      </w:tr>
      <w:tr w:rsidR="00CA1091" w:rsidTr="00FD5D91">
        <w:trPr>
          <w:trHeight w:val="396"/>
          <w:jc w:val="center"/>
        </w:trPr>
        <w:tc>
          <w:tcPr>
            <w:tcW w:w="1244" w:type="dxa"/>
            <w:vAlign w:val="center"/>
          </w:tcPr>
          <w:p w:rsidR="00CA1091" w:rsidRDefault="00CA1091">
            <w:pPr>
              <w:pStyle w:val="afffffffff2"/>
            </w:pPr>
          </w:p>
        </w:tc>
        <w:tc>
          <w:tcPr>
            <w:tcW w:w="1906" w:type="dxa"/>
            <w:vAlign w:val="center"/>
          </w:tcPr>
          <w:p w:rsidR="00CA1091" w:rsidRDefault="00CA1091">
            <w:pPr>
              <w:pStyle w:val="afffffffff2"/>
            </w:pPr>
          </w:p>
        </w:tc>
        <w:tc>
          <w:tcPr>
            <w:tcW w:w="1303" w:type="dxa"/>
            <w:vAlign w:val="center"/>
          </w:tcPr>
          <w:p w:rsidR="00CA1091" w:rsidRDefault="00CA1091">
            <w:pPr>
              <w:pStyle w:val="afffffffff2"/>
            </w:pPr>
          </w:p>
        </w:tc>
        <w:tc>
          <w:tcPr>
            <w:tcW w:w="1139" w:type="dxa"/>
            <w:vAlign w:val="center"/>
          </w:tcPr>
          <w:p w:rsidR="00CA1091" w:rsidRDefault="00CA1091">
            <w:pPr>
              <w:pStyle w:val="afffffffff2"/>
            </w:pPr>
          </w:p>
        </w:tc>
        <w:tc>
          <w:tcPr>
            <w:tcW w:w="2299" w:type="dxa"/>
            <w:vAlign w:val="center"/>
          </w:tcPr>
          <w:p w:rsidR="00CA1091" w:rsidRDefault="00CA1091">
            <w:pPr>
              <w:pStyle w:val="afffffffff2"/>
            </w:pPr>
          </w:p>
        </w:tc>
        <w:tc>
          <w:tcPr>
            <w:tcW w:w="1419" w:type="dxa"/>
            <w:vAlign w:val="center"/>
          </w:tcPr>
          <w:p w:rsidR="00CA1091" w:rsidRDefault="00CA1091">
            <w:pPr>
              <w:pStyle w:val="afffffffff2"/>
            </w:pPr>
          </w:p>
        </w:tc>
      </w:tr>
      <w:tr w:rsidR="00CA1091" w:rsidTr="00FD5D91">
        <w:trPr>
          <w:trHeight w:val="396"/>
          <w:jc w:val="center"/>
        </w:trPr>
        <w:tc>
          <w:tcPr>
            <w:tcW w:w="1244" w:type="dxa"/>
            <w:vAlign w:val="center"/>
          </w:tcPr>
          <w:p w:rsidR="00CA1091" w:rsidRDefault="00CA1091">
            <w:pPr>
              <w:pStyle w:val="afffffffff2"/>
            </w:pPr>
          </w:p>
        </w:tc>
        <w:tc>
          <w:tcPr>
            <w:tcW w:w="1906" w:type="dxa"/>
            <w:vAlign w:val="center"/>
          </w:tcPr>
          <w:p w:rsidR="00CA1091" w:rsidRDefault="00CA1091">
            <w:pPr>
              <w:pStyle w:val="afffffffff2"/>
            </w:pPr>
          </w:p>
        </w:tc>
        <w:tc>
          <w:tcPr>
            <w:tcW w:w="1303" w:type="dxa"/>
            <w:vAlign w:val="center"/>
          </w:tcPr>
          <w:p w:rsidR="00CA1091" w:rsidRDefault="00CA1091">
            <w:pPr>
              <w:pStyle w:val="afffffffff2"/>
            </w:pPr>
          </w:p>
        </w:tc>
        <w:tc>
          <w:tcPr>
            <w:tcW w:w="1139" w:type="dxa"/>
            <w:vAlign w:val="center"/>
          </w:tcPr>
          <w:p w:rsidR="00CA1091" w:rsidRDefault="00CA1091">
            <w:pPr>
              <w:pStyle w:val="afffffffff2"/>
            </w:pPr>
          </w:p>
        </w:tc>
        <w:tc>
          <w:tcPr>
            <w:tcW w:w="2299" w:type="dxa"/>
            <w:vAlign w:val="center"/>
          </w:tcPr>
          <w:p w:rsidR="00CA1091" w:rsidRDefault="00CA1091">
            <w:pPr>
              <w:pStyle w:val="afffffffff2"/>
            </w:pPr>
          </w:p>
        </w:tc>
        <w:tc>
          <w:tcPr>
            <w:tcW w:w="1419" w:type="dxa"/>
            <w:vAlign w:val="center"/>
          </w:tcPr>
          <w:p w:rsidR="00CA1091" w:rsidRDefault="00CA1091">
            <w:pPr>
              <w:pStyle w:val="afffffffff2"/>
            </w:pPr>
          </w:p>
        </w:tc>
      </w:tr>
      <w:tr w:rsidR="00CA1091" w:rsidTr="00FD5D91">
        <w:trPr>
          <w:trHeight w:val="396"/>
          <w:jc w:val="center"/>
        </w:trPr>
        <w:tc>
          <w:tcPr>
            <w:tcW w:w="1244" w:type="dxa"/>
            <w:vAlign w:val="center"/>
          </w:tcPr>
          <w:p w:rsidR="00CA1091" w:rsidRDefault="00CA1091">
            <w:pPr>
              <w:pStyle w:val="afffffffff2"/>
            </w:pPr>
          </w:p>
        </w:tc>
        <w:tc>
          <w:tcPr>
            <w:tcW w:w="1906" w:type="dxa"/>
            <w:vAlign w:val="center"/>
          </w:tcPr>
          <w:p w:rsidR="00CA1091" w:rsidRDefault="00CA1091">
            <w:pPr>
              <w:pStyle w:val="afffffffff2"/>
            </w:pPr>
          </w:p>
        </w:tc>
        <w:tc>
          <w:tcPr>
            <w:tcW w:w="1303" w:type="dxa"/>
            <w:vAlign w:val="center"/>
          </w:tcPr>
          <w:p w:rsidR="00CA1091" w:rsidRDefault="00CA1091">
            <w:pPr>
              <w:pStyle w:val="afffffffff2"/>
            </w:pPr>
          </w:p>
        </w:tc>
        <w:tc>
          <w:tcPr>
            <w:tcW w:w="1139" w:type="dxa"/>
            <w:vAlign w:val="center"/>
          </w:tcPr>
          <w:p w:rsidR="00CA1091" w:rsidRDefault="00CA1091">
            <w:pPr>
              <w:pStyle w:val="afffffffff2"/>
            </w:pPr>
          </w:p>
        </w:tc>
        <w:tc>
          <w:tcPr>
            <w:tcW w:w="2299" w:type="dxa"/>
            <w:vAlign w:val="center"/>
          </w:tcPr>
          <w:p w:rsidR="00CA1091" w:rsidRDefault="00CA1091">
            <w:pPr>
              <w:pStyle w:val="afffffffff2"/>
            </w:pPr>
          </w:p>
        </w:tc>
        <w:tc>
          <w:tcPr>
            <w:tcW w:w="1419" w:type="dxa"/>
            <w:vAlign w:val="center"/>
          </w:tcPr>
          <w:p w:rsidR="00CA1091" w:rsidRDefault="00CA1091">
            <w:pPr>
              <w:pStyle w:val="afffffffff2"/>
            </w:pPr>
          </w:p>
        </w:tc>
      </w:tr>
      <w:tr w:rsidR="00CA1091" w:rsidTr="00FD5D91">
        <w:trPr>
          <w:trHeight w:val="396"/>
          <w:jc w:val="center"/>
        </w:trPr>
        <w:tc>
          <w:tcPr>
            <w:tcW w:w="1244" w:type="dxa"/>
            <w:vAlign w:val="center"/>
          </w:tcPr>
          <w:p w:rsidR="00CA1091" w:rsidRDefault="00CA1091">
            <w:pPr>
              <w:pStyle w:val="afffffffff2"/>
            </w:pPr>
          </w:p>
        </w:tc>
        <w:tc>
          <w:tcPr>
            <w:tcW w:w="1906" w:type="dxa"/>
            <w:vAlign w:val="center"/>
          </w:tcPr>
          <w:p w:rsidR="00CA1091" w:rsidRDefault="00CA1091">
            <w:pPr>
              <w:pStyle w:val="afffffffff2"/>
            </w:pPr>
          </w:p>
        </w:tc>
        <w:tc>
          <w:tcPr>
            <w:tcW w:w="1303" w:type="dxa"/>
            <w:vAlign w:val="center"/>
          </w:tcPr>
          <w:p w:rsidR="00CA1091" w:rsidRDefault="00CA1091">
            <w:pPr>
              <w:pStyle w:val="afffffffff2"/>
            </w:pPr>
          </w:p>
        </w:tc>
        <w:tc>
          <w:tcPr>
            <w:tcW w:w="1139" w:type="dxa"/>
            <w:vAlign w:val="center"/>
          </w:tcPr>
          <w:p w:rsidR="00CA1091" w:rsidRDefault="00CA1091">
            <w:pPr>
              <w:pStyle w:val="afffffffff2"/>
            </w:pPr>
          </w:p>
        </w:tc>
        <w:tc>
          <w:tcPr>
            <w:tcW w:w="2299" w:type="dxa"/>
            <w:vAlign w:val="center"/>
          </w:tcPr>
          <w:p w:rsidR="00CA1091" w:rsidRDefault="00CA1091">
            <w:pPr>
              <w:pStyle w:val="afffffffff2"/>
            </w:pPr>
          </w:p>
        </w:tc>
        <w:tc>
          <w:tcPr>
            <w:tcW w:w="1419" w:type="dxa"/>
            <w:vAlign w:val="center"/>
          </w:tcPr>
          <w:p w:rsidR="00CA1091" w:rsidRDefault="00CA1091">
            <w:pPr>
              <w:pStyle w:val="afffffffff2"/>
            </w:pPr>
          </w:p>
        </w:tc>
      </w:tr>
      <w:tr w:rsidR="00CA1091" w:rsidTr="00FD5D91">
        <w:trPr>
          <w:trHeight w:val="396"/>
          <w:jc w:val="center"/>
        </w:trPr>
        <w:tc>
          <w:tcPr>
            <w:tcW w:w="1244" w:type="dxa"/>
            <w:vAlign w:val="center"/>
          </w:tcPr>
          <w:p w:rsidR="00CA1091" w:rsidRDefault="00CA1091">
            <w:pPr>
              <w:pStyle w:val="afffffffff2"/>
            </w:pPr>
          </w:p>
        </w:tc>
        <w:tc>
          <w:tcPr>
            <w:tcW w:w="1906" w:type="dxa"/>
            <w:vAlign w:val="center"/>
          </w:tcPr>
          <w:p w:rsidR="00CA1091" w:rsidRDefault="00CA1091">
            <w:pPr>
              <w:pStyle w:val="afffffffff2"/>
            </w:pPr>
          </w:p>
        </w:tc>
        <w:tc>
          <w:tcPr>
            <w:tcW w:w="1303" w:type="dxa"/>
            <w:vAlign w:val="center"/>
          </w:tcPr>
          <w:p w:rsidR="00CA1091" w:rsidRDefault="00CA1091">
            <w:pPr>
              <w:pStyle w:val="afffffffff2"/>
            </w:pPr>
          </w:p>
        </w:tc>
        <w:tc>
          <w:tcPr>
            <w:tcW w:w="1139" w:type="dxa"/>
            <w:vAlign w:val="center"/>
          </w:tcPr>
          <w:p w:rsidR="00CA1091" w:rsidRDefault="00CA1091">
            <w:pPr>
              <w:pStyle w:val="afffffffff2"/>
            </w:pPr>
          </w:p>
        </w:tc>
        <w:tc>
          <w:tcPr>
            <w:tcW w:w="2299" w:type="dxa"/>
            <w:vAlign w:val="center"/>
          </w:tcPr>
          <w:p w:rsidR="00CA1091" w:rsidRDefault="00CA1091">
            <w:pPr>
              <w:pStyle w:val="afffffffff2"/>
            </w:pPr>
          </w:p>
        </w:tc>
        <w:tc>
          <w:tcPr>
            <w:tcW w:w="1419" w:type="dxa"/>
            <w:vAlign w:val="center"/>
          </w:tcPr>
          <w:p w:rsidR="00CA1091" w:rsidRDefault="00CA1091">
            <w:pPr>
              <w:pStyle w:val="afffffffff2"/>
            </w:pPr>
          </w:p>
        </w:tc>
      </w:tr>
      <w:tr w:rsidR="00CA1091" w:rsidTr="00FD5D91">
        <w:trPr>
          <w:trHeight w:val="396"/>
          <w:jc w:val="center"/>
        </w:trPr>
        <w:tc>
          <w:tcPr>
            <w:tcW w:w="1244" w:type="dxa"/>
            <w:vAlign w:val="center"/>
          </w:tcPr>
          <w:p w:rsidR="00CA1091" w:rsidRDefault="00CA1091">
            <w:pPr>
              <w:pStyle w:val="afffffffff2"/>
            </w:pPr>
          </w:p>
        </w:tc>
        <w:tc>
          <w:tcPr>
            <w:tcW w:w="1906" w:type="dxa"/>
            <w:vAlign w:val="center"/>
          </w:tcPr>
          <w:p w:rsidR="00CA1091" w:rsidRDefault="00CA1091">
            <w:pPr>
              <w:pStyle w:val="afffffffff2"/>
            </w:pPr>
          </w:p>
        </w:tc>
        <w:tc>
          <w:tcPr>
            <w:tcW w:w="1303" w:type="dxa"/>
            <w:vAlign w:val="center"/>
          </w:tcPr>
          <w:p w:rsidR="00CA1091" w:rsidRDefault="00CA1091">
            <w:pPr>
              <w:pStyle w:val="afffffffff2"/>
            </w:pPr>
          </w:p>
        </w:tc>
        <w:tc>
          <w:tcPr>
            <w:tcW w:w="1139" w:type="dxa"/>
            <w:vAlign w:val="center"/>
          </w:tcPr>
          <w:p w:rsidR="00CA1091" w:rsidRDefault="00CA1091">
            <w:pPr>
              <w:pStyle w:val="afffffffff2"/>
            </w:pPr>
          </w:p>
        </w:tc>
        <w:tc>
          <w:tcPr>
            <w:tcW w:w="2299" w:type="dxa"/>
            <w:vAlign w:val="center"/>
          </w:tcPr>
          <w:p w:rsidR="00CA1091" w:rsidRDefault="00CA1091">
            <w:pPr>
              <w:pStyle w:val="afffffffff2"/>
            </w:pPr>
          </w:p>
        </w:tc>
        <w:tc>
          <w:tcPr>
            <w:tcW w:w="1419" w:type="dxa"/>
            <w:vAlign w:val="center"/>
          </w:tcPr>
          <w:p w:rsidR="00CA1091" w:rsidRDefault="00CA1091">
            <w:pPr>
              <w:pStyle w:val="afffffffff2"/>
            </w:pPr>
          </w:p>
        </w:tc>
      </w:tr>
      <w:tr w:rsidR="00CA1091" w:rsidTr="00FD5D91">
        <w:trPr>
          <w:trHeight w:val="396"/>
          <w:jc w:val="center"/>
        </w:trPr>
        <w:tc>
          <w:tcPr>
            <w:tcW w:w="1244" w:type="dxa"/>
            <w:vAlign w:val="center"/>
          </w:tcPr>
          <w:p w:rsidR="00CA1091" w:rsidRDefault="00CA1091">
            <w:pPr>
              <w:pStyle w:val="afffffffff2"/>
            </w:pPr>
          </w:p>
        </w:tc>
        <w:tc>
          <w:tcPr>
            <w:tcW w:w="1906" w:type="dxa"/>
            <w:vAlign w:val="center"/>
          </w:tcPr>
          <w:p w:rsidR="00CA1091" w:rsidRDefault="00CA1091">
            <w:pPr>
              <w:pStyle w:val="afffffffff2"/>
            </w:pPr>
          </w:p>
        </w:tc>
        <w:tc>
          <w:tcPr>
            <w:tcW w:w="1303" w:type="dxa"/>
            <w:vAlign w:val="center"/>
          </w:tcPr>
          <w:p w:rsidR="00CA1091" w:rsidRDefault="00CA1091">
            <w:pPr>
              <w:pStyle w:val="afffffffff2"/>
            </w:pPr>
          </w:p>
        </w:tc>
        <w:tc>
          <w:tcPr>
            <w:tcW w:w="1139" w:type="dxa"/>
            <w:vAlign w:val="center"/>
          </w:tcPr>
          <w:p w:rsidR="00CA1091" w:rsidRDefault="00CA1091">
            <w:pPr>
              <w:pStyle w:val="afffffffff2"/>
            </w:pPr>
          </w:p>
        </w:tc>
        <w:tc>
          <w:tcPr>
            <w:tcW w:w="2299" w:type="dxa"/>
            <w:vAlign w:val="center"/>
          </w:tcPr>
          <w:p w:rsidR="00CA1091" w:rsidRDefault="00CA1091">
            <w:pPr>
              <w:pStyle w:val="afffffffff2"/>
            </w:pPr>
          </w:p>
        </w:tc>
        <w:tc>
          <w:tcPr>
            <w:tcW w:w="1419" w:type="dxa"/>
            <w:vAlign w:val="center"/>
          </w:tcPr>
          <w:p w:rsidR="00CA1091" w:rsidRDefault="00CA1091">
            <w:pPr>
              <w:pStyle w:val="afffffffff2"/>
            </w:pPr>
          </w:p>
        </w:tc>
      </w:tr>
      <w:tr w:rsidR="00CA1091" w:rsidTr="00FD5D91">
        <w:trPr>
          <w:trHeight w:val="396"/>
          <w:jc w:val="center"/>
        </w:trPr>
        <w:tc>
          <w:tcPr>
            <w:tcW w:w="1244" w:type="dxa"/>
            <w:vAlign w:val="center"/>
          </w:tcPr>
          <w:p w:rsidR="00CA1091" w:rsidRDefault="00CA1091">
            <w:pPr>
              <w:pStyle w:val="afffffffff2"/>
            </w:pPr>
          </w:p>
        </w:tc>
        <w:tc>
          <w:tcPr>
            <w:tcW w:w="1906" w:type="dxa"/>
            <w:vAlign w:val="center"/>
          </w:tcPr>
          <w:p w:rsidR="00CA1091" w:rsidRDefault="00CA1091">
            <w:pPr>
              <w:pStyle w:val="afffffffff2"/>
            </w:pPr>
          </w:p>
        </w:tc>
        <w:tc>
          <w:tcPr>
            <w:tcW w:w="1303" w:type="dxa"/>
            <w:vAlign w:val="center"/>
          </w:tcPr>
          <w:p w:rsidR="00CA1091" w:rsidRDefault="00CA1091">
            <w:pPr>
              <w:pStyle w:val="afffffffff2"/>
            </w:pPr>
          </w:p>
        </w:tc>
        <w:tc>
          <w:tcPr>
            <w:tcW w:w="1139" w:type="dxa"/>
            <w:vAlign w:val="center"/>
          </w:tcPr>
          <w:p w:rsidR="00CA1091" w:rsidRDefault="00CA1091">
            <w:pPr>
              <w:pStyle w:val="afffffffff2"/>
            </w:pPr>
          </w:p>
        </w:tc>
        <w:tc>
          <w:tcPr>
            <w:tcW w:w="2299" w:type="dxa"/>
            <w:vAlign w:val="center"/>
          </w:tcPr>
          <w:p w:rsidR="00CA1091" w:rsidRDefault="00CA1091">
            <w:pPr>
              <w:pStyle w:val="afffffffff2"/>
            </w:pPr>
          </w:p>
        </w:tc>
        <w:tc>
          <w:tcPr>
            <w:tcW w:w="1419" w:type="dxa"/>
            <w:vAlign w:val="center"/>
          </w:tcPr>
          <w:p w:rsidR="00CA1091" w:rsidRDefault="00CA1091">
            <w:pPr>
              <w:pStyle w:val="afffffffff2"/>
            </w:pPr>
          </w:p>
        </w:tc>
      </w:tr>
      <w:tr w:rsidR="00CA1091" w:rsidTr="00FD5D91">
        <w:trPr>
          <w:trHeight w:val="396"/>
          <w:jc w:val="center"/>
        </w:trPr>
        <w:tc>
          <w:tcPr>
            <w:tcW w:w="1244" w:type="dxa"/>
            <w:vAlign w:val="center"/>
          </w:tcPr>
          <w:p w:rsidR="00CA1091" w:rsidRDefault="00CA1091">
            <w:pPr>
              <w:pStyle w:val="afffffffff2"/>
            </w:pPr>
          </w:p>
        </w:tc>
        <w:tc>
          <w:tcPr>
            <w:tcW w:w="1906" w:type="dxa"/>
            <w:vAlign w:val="center"/>
          </w:tcPr>
          <w:p w:rsidR="00CA1091" w:rsidRDefault="00CA1091">
            <w:pPr>
              <w:pStyle w:val="afffffffff2"/>
            </w:pPr>
          </w:p>
        </w:tc>
        <w:tc>
          <w:tcPr>
            <w:tcW w:w="1303" w:type="dxa"/>
            <w:vAlign w:val="center"/>
          </w:tcPr>
          <w:p w:rsidR="00CA1091" w:rsidRDefault="00CA1091">
            <w:pPr>
              <w:pStyle w:val="afffffffff2"/>
            </w:pPr>
          </w:p>
        </w:tc>
        <w:tc>
          <w:tcPr>
            <w:tcW w:w="1139" w:type="dxa"/>
            <w:vAlign w:val="center"/>
          </w:tcPr>
          <w:p w:rsidR="00CA1091" w:rsidRDefault="00CA1091">
            <w:pPr>
              <w:pStyle w:val="afffffffff2"/>
            </w:pPr>
          </w:p>
        </w:tc>
        <w:tc>
          <w:tcPr>
            <w:tcW w:w="2299" w:type="dxa"/>
            <w:vAlign w:val="center"/>
          </w:tcPr>
          <w:p w:rsidR="00CA1091" w:rsidRDefault="00CA1091">
            <w:pPr>
              <w:pStyle w:val="afffffffff2"/>
            </w:pPr>
          </w:p>
        </w:tc>
        <w:tc>
          <w:tcPr>
            <w:tcW w:w="1419" w:type="dxa"/>
            <w:vAlign w:val="center"/>
          </w:tcPr>
          <w:p w:rsidR="00CA1091" w:rsidRDefault="00CA1091">
            <w:pPr>
              <w:pStyle w:val="afffffffff2"/>
            </w:pPr>
          </w:p>
        </w:tc>
      </w:tr>
      <w:tr w:rsidR="00CA1091" w:rsidTr="00FD5D91">
        <w:trPr>
          <w:trHeight w:val="763"/>
          <w:jc w:val="center"/>
        </w:trPr>
        <w:tc>
          <w:tcPr>
            <w:tcW w:w="9313" w:type="dxa"/>
            <w:gridSpan w:val="6"/>
            <w:vAlign w:val="center"/>
          </w:tcPr>
          <w:p w:rsidR="00CA1091" w:rsidRDefault="00F72F61">
            <w:pPr>
              <w:pStyle w:val="afffffffff2"/>
              <w:ind w:firstLineChars="600" w:firstLine="1080"/>
              <w:jc w:val="both"/>
              <w:rPr>
                <w:rFonts w:hAnsi="宋体"/>
              </w:rPr>
            </w:pPr>
            <w:r>
              <w:rPr>
                <w:rFonts w:hAnsi="宋体"/>
              </w:rPr>
              <w:t>笋桩数量：</w:t>
            </w:r>
            <w:r>
              <w:rPr>
                <w:rFonts w:hAnsi="宋体" w:hint="eastAsia"/>
              </w:rPr>
              <w:t xml:space="preserve"> </w:t>
            </w:r>
            <w:r>
              <w:rPr>
                <w:rFonts w:hAnsi="宋体"/>
              </w:rPr>
              <w:t xml:space="preserve">           </w:t>
            </w:r>
            <w:r>
              <w:rPr>
                <w:rFonts w:hAnsi="宋体"/>
              </w:rPr>
              <w:t>幼笋数量：</w:t>
            </w:r>
            <w:r>
              <w:rPr>
                <w:rFonts w:hAnsi="宋体"/>
              </w:rPr>
              <w:t xml:space="preserve">              </w:t>
            </w:r>
            <w:r>
              <w:rPr>
                <w:rFonts w:hAnsi="宋体"/>
              </w:rPr>
              <w:t>采集的符合标准的鲜笋数量：</w:t>
            </w:r>
          </w:p>
          <w:p w:rsidR="00CA1091" w:rsidRDefault="00F72F61">
            <w:pPr>
              <w:pStyle w:val="afffffffff2"/>
              <w:jc w:val="both"/>
            </w:pPr>
            <w:r>
              <w:rPr>
                <w:rFonts w:hAnsi="宋体"/>
              </w:rPr>
              <w:t xml:space="preserve">                        </w:t>
            </w:r>
          </w:p>
        </w:tc>
      </w:tr>
      <w:tr w:rsidR="00CA1091" w:rsidTr="00FD5D91">
        <w:trPr>
          <w:trHeight w:val="587"/>
          <w:jc w:val="center"/>
        </w:trPr>
        <w:tc>
          <w:tcPr>
            <w:tcW w:w="9313" w:type="dxa"/>
            <w:gridSpan w:val="6"/>
            <w:vAlign w:val="center"/>
          </w:tcPr>
          <w:p w:rsidR="00CA1091" w:rsidRDefault="00F72F61">
            <w:pPr>
              <w:pStyle w:val="afffffffff2"/>
              <w:ind w:firstLineChars="400" w:firstLine="720"/>
              <w:jc w:val="both"/>
            </w:pPr>
            <w:r>
              <w:rPr>
                <w:rFonts w:hAnsi="宋体" w:hint="eastAsia"/>
              </w:rPr>
              <w:t>记录单位：</w:t>
            </w:r>
            <w:r>
              <w:rPr>
                <w:rFonts w:hint="eastAsia"/>
              </w:rPr>
              <w:t xml:space="preserve"> </w:t>
            </w:r>
            <w:r>
              <w:t xml:space="preserve">                       </w:t>
            </w:r>
            <w:r>
              <w:rPr>
                <w:rFonts w:hAnsi="宋体" w:hint="eastAsia"/>
              </w:rPr>
              <w:t>记录人：</w:t>
            </w:r>
            <w:r>
              <w:rPr>
                <w:rFonts w:hAnsi="宋体" w:hint="eastAsia"/>
              </w:rPr>
              <w:t xml:space="preserve">         </w:t>
            </w:r>
            <w:r>
              <w:rPr>
                <w:rFonts w:hAnsi="宋体"/>
              </w:rPr>
              <w:t xml:space="preserve">        </w:t>
            </w:r>
            <w:r>
              <w:rPr>
                <w:rFonts w:hAnsi="宋体" w:hint="eastAsia"/>
              </w:rPr>
              <w:t xml:space="preserve">    </w:t>
            </w:r>
            <w:r>
              <w:rPr>
                <w:rFonts w:hAnsi="宋体" w:hint="eastAsia"/>
              </w:rPr>
              <w:t>记录时间：</w:t>
            </w:r>
          </w:p>
        </w:tc>
      </w:tr>
    </w:tbl>
    <w:p w:rsidR="00CA1091" w:rsidRDefault="00CA1091">
      <w:pPr>
        <w:pStyle w:val="affffe"/>
        <w:ind w:firstLine="420"/>
      </w:pPr>
    </w:p>
    <w:p w:rsidR="00CA1091" w:rsidRDefault="00CA1091">
      <w:pPr>
        <w:pStyle w:val="affffe"/>
        <w:ind w:firstLine="420"/>
      </w:pPr>
    </w:p>
    <w:p w:rsidR="00CA1091" w:rsidRDefault="00CA1091">
      <w:pPr>
        <w:pStyle w:val="affffe"/>
        <w:ind w:firstLine="420"/>
      </w:pPr>
    </w:p>
    <w:p w:rsidR="00CA1091" w:rsidRDefault="00F72F61">
      <w:pPr>
        <w:pStyle w:val="affffe"/>
        <w:ind w:firstLineChars="0" w:firstLine="0"/>
        <w:jc w:val="center"/>
      </w:pPr>
      <w:bookmarkStart w:id="50" w:name="BookMark8"/>
      <w:bookmarkEnd w:id="48"/>
      <w:r>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0">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485900" cy="317500"/>
                    </a:xfrm>
                    <a:prstGeom prst="rect">
                      <a:avLst/>
                    </a:prstGeom>
                  </pic:spPr>
                </pic:pic>
              </a:graphicData>
            </a:graphic>
          </wp:inline>
        </w:drawing>
      </w:r>
      <w:bookmarkEnd w:id="50"/>
    </w:p>
    <w:sectPr w:rsidR="00CA1091" w:rsidSect="00CA1091">
      <w:pgSz w:w="11906" w:h="16838"/>
      <w:pgMar w:top="1928"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2F61" w:rsidRDefault="00F72F61">
      <w:pPr>
        <w:spacing w:line="240" w:lineRule="auto"/>
      </w:pPr>
      <w:r>
        <w:separator/>
      </w:r>
    </w:p>
  </w:endnote>
  <w:endnote w:type="continuationSeparator" w:id="1">
    <w:p w:rsidR="00F72F61" w:rsidRDefault="00F72F6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091" w:rsidRDefault="00CA1091">
    <w:pPr>
      <w:pStyle w:val="afffc"/>
    </w:pPr>
    <w:r>
      <w:fldChar w:fldCharType="begin"/>
    </w:r>
    <w:r w:rsidR="00F72F61">
      <w:instrText>PAGE   \* MERGEFORMAT</w:instrText>
    </w:r>
    <w:r>
      <w:fldChar w:fldCharType="separate"/>
    </w:r>
    <w:r w:rsidR="00F72F61">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D91" w:rsidRDefault="00FD5D91">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091" w:rsidRDefault="00CA1091">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091" w:rsidRDefault="00CA1091">
    <w:pPr>
      <w:pStyle w:val="affffb"/>
    </w:pPr>
    <w:r>
      <w:fldChar w:fldCharType="begin"/>
    </w:r>
    <w:r w:rsidR="00F72F61">
      <w:instrText>PAGE   \* MERGEFORMAT</w:instrText>
    </w:r>
    <w:r>
      <w:fldChar w:fldCharType="separate"/>
    </w:r>
    <w:r w:rsidR="00FD5D91" w:rsidRPr="00FD5D91">
      <w:rPr>
        <w:noProof/>
        <w:lang w:val="zh-CN"/>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2F61" w:rsidRDefault="00F72F61">
      <w:pPr>
        <w:spacing w:line="240" w:lineRule="auto"/>
      </w:pPr>
      <w:r>
        <w:separator/>
      </w:r>
    </w:p>
  </w:footnote>
  <w:footnote w:type="continuationSeparator" w:id="1">
    <w:p w:rsidR="00F72F61" w:rsidRDefault="00F72F6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D91" w:rsidRDefault="00FD5D91">
    <w:pPr>
      <w:pStyle w:val="afff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091" w:rsidRDefault="00F72F61">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091" w:rsidRDefault="00CA1091">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091" w:rsidRDefault="00CA1091">
    <w:pPr>
      <w:pStyle w:val="afffd"/>
      <w:jc w:val="right"/>
    </w:pPr>
    <w:fldSimple w:instr=" STYLEREF  标准文件_文件编号  \* MERGEFORMAT ">
      <w:r w:rsidR="00F72F61">
        <w:t>T/XXX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091" w:rsidRDefault="00CA1091">
    <w:pPr>
      <w:pStyle w:val="afffff3"/>
    </w:pPr>
    <w:fldSimple w:instr=" STYLEREF  标准文件_文件编号  \* MERGEFORMAT ">
      <w:r w:rsidR="00FD5D91">
        <w:rPr>
          <w:noProof/>
        </w:rPr>
        <w:t>T/XXX XXXX</w:t>
      </w:r>
      <w:r w:rsidR="00FD5D91">
        <w:rPr>
          <w:noProof/>
        </w:rPr>
        <w:t>—</w:t>
      </w:r>
      <w:r w:rsidR="00FD5D91">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4AF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A7A30"/>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9DE"/>
    <w:rsid w:val="000E4C9E"/>
    <w:rsid w:val="000E6FD7"/>
    <w:rsid w:val="000E7144"/>
    <w:rsid w:val="000F06E1"/>
    <w:rsid w:val="000F0E3C"/>
    <w:rsid w:val="000F19D5"/>
    <w:rsid w:val="000F4050"/>
    <w:rsid w:val="000F4AEA"/>
    <w:rsid w:val="000F67E9"/>
    <w:rsid w:val="001013D7"/>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D54"/>
    <w:rsid w:val="00281BB8"/>
    <w:rsid w:val="00281E9E"/>
    <w:rsid w:val="00282405"/>
    <w:rsid w:val="00285170"/>
    <w:rsid w:val="00285361"/>
    <w:rsid w:val="00292758"/>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1212"/>
    <w:rsid w:val="00302F5F"/>
    <w:rsid w:val="0030441D"/>
    <w:rsid w:val="00306063"/>
    <w:rsid w:val="00313B85"/>
    <w:rsid w:val="00317988"/>
    <w:rsid w:val="003221B4"/>
    <w:rsid w:val="0032258D"/>
    <w:rsid w:val="003225F7"/>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501"/>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71B6"/>
    <w:rsid w:val="00463B77"/>
    <w:rsid w:val="00463C7B"/>
    <w:rsid w:val="004644A6"/>
    <w:rsid w:val="004659BD"/>
    <w:rsid w:val="00466BAE"/>
    <w:rsid w:val="00470775"/>
    <w:rsid w:val="004746B1"/>
    <w:rsid w:val="0047583F"/>
    <w:rsid w:val="00475DE8"/>
    <w:rsid w:val="00481C44"/>
    <w:rsid w:val="00484936"/>
    <w:rsid w:val="00485C89"/>
    <w:rsid w:val="00486BE3"/>
    <w:rsid w:val="004905E4"/>
    <w:rsid w:val="00490A89"/>
    <w:rsid w:val="00490AB4"/>
    <w:rsid w:val="00490E6D"/>
    <w:rsid w:val="00492F02"/>
    <w:rsid w:val="004939AE"/>
    <w:rsid w:val="00496E2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5043"/>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4AF3"/>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3447"/>
    <w:rsid w:val="005A4A1B"/>
    <w:rsid w:val="005A7830"/>
    <w:rsid w:val="005A7FCE"/>
    <w:rsid w:val="005B0F3F"/>
    <w:rsid w:val="005B191C"/>
    <w:rsid w:val="005B4903"/>
    <w:rsid w:val="005B51CE"/>
    <w:rsid w:val="005B5885"/>
    <w:rsid w:val="005B5CD7"/>
    <w:rsid w:val="005B6CF6"/>
    <w:rsid w:val="005B7422"/>
    <w:rsid w:val="005C29B8"/>
    <w:rsid w:val="005C5AC6"/>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5D2"/>
    <w:rsid w:val="006770F4"/>
    <w:rsid w:val="00677A84"/>
    <w:rsid w:val="0068026D"/>
    <w:rsid w:val="00680A27"/>
    <w:rsid w:val="006816A4"/>
    <w:rsid w:val="006819B8"/>
    <w:rsid w:val="006840A6"/>
    <w:rsid w:val="006850CD"/>
    <w:rsid w:val="00685AAB"/>
    <w:rsid w:val="006A07AA"/>
    <w:rsid w:val="006A19B5"/>
    <w:rsid w:val="006A25E5"/>
    <w:rsid w:val="006A2B46"/>
    <w:rsid w:val="006A336D"/>
    <w:rsid w:val="006A37B9"/>
    <w:rsid w:val="006B2672"/>
    <w:rsid w:val="006B54BF"/>
    <w:rsid w:val="006B5EA1"/>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57CC"/>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C7725"/>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26F2"/>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375"/>
    <w:rsid w:val="008B166D"/>
    <w:rsid w:val="008B17F4"/>
    <w:rsid w:val="008B3615"/>
    <w:rsid w:val="008B4AC4"/>
    <w:rsid w:val="008B50C8"/>
    <w:rsid w:val="008B5281"/>
    <w:rsid w:val="008B7E05"/>
    <w:rsid w:val="008C1797"/>
    <w:rsid w:val="008C219C"/>
    <w:rsid w:val="008C475E"/>
    <w:rsid w:val="008C5E29"/>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D7918"/>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06D3"/>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152"/>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372A3"/>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12F"/>
    <w:rsid w:val="00C72410"/>
    <w:rsid w:val="00C7287F"/>
    <w:rsid w:val="00C80CB8"/>
    <w:rsid w:val="00C819F8"/>
    <w:rsid w:val="00C8248C"/>
    <w:rsid w:val="00C84E33"/>
    <w:rsid w:val="00C86D6F"/>
    <w:rsid w:val="00C905FC"/>
    <w:rsid w:val="00C92D03"/>
    <w:rsid w:val="00C9319C"/>
    <w:rsid w:val="00C9435D"/>
    <w:rsid w:val="00C94DF2"/>
    <w:rsid w:val="00C96741"/>
    <w:rsid w:val="00CA109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2F1"/>
    <w:rsid w:val="00F157A9"/>
    <w:rsid w:val="00F16F00"/>
    <w:rsid w:val="00F20006"/>
    <w:rsid w:val="00F25BB6"/>
    <w:rsid w:val="00F26B7E"/>
    <w:rsid w:val="00F27A3B"/>
    <w:rsid w:val="00F32780"/>
    <w:rsid w:val="00F33817"/>
    <w:rsid w:val="00F420D5"/>
    <w:rsid w:val="00F451EA"/>
    <w:rsid w:val="00F45447"/>
    <w:rsid w:val="00F456C6"/>
    <w:rsid w:val="00F4577B"/>
    <w:rsid w:val="00F46496"/>
    <w:rsid w:val="00F46E74"/>
    <w:rsid w:val="00F474D0"/>
    <w:rsid w:val="00F50179"/>
    <w:rsid w:val="00F515EE"/>
    <w:rsid w:val="00F56511"/>
    <w:rsid w:val="00F6194E"/>
    <w:rsid w:val="00F623AC"/>
    <w:rsid w:val="00F6412A"/>
    <w:rsid w:val="00F65893"/>
    <w:rsid w:val="00F66A4A"/>
    <w:rsid w:val="00F71E22"/>
    <w:rsid w:val="00F72142"/>
    <w:rsid w:val="00F72AE7"/>
    <w:rsid w:val="00F72F61"/>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5D91"/>
    <w:rsid w:val="00FD7299"/>
    <w:rsid w:val="00FE1FBE"/>
    <w:rsid w:val="00FE3901"/>
    <w:rsid w:val="00FE39D3"/>
    <w:rsid w:val="00FE4BCE"/>
    <w:rsid w:val="00FE54AE"/>
    <w:rsid w:val="00FE576A"/>
    <w:rsid w:val="00FE7E79"/>
    <w:rsid w:val="00FF3E7D"/>
    <w:rsid w:val="00FF5B99"/>
    <w:rsid w:val="00FF730C"/>
    <w:rsid w:val="00FF73F4"/>
    <w:rsid w:val="00FF7CE4"/>
    <w:rsid w:val="00FF7E39"/>
    <w:rsid w:val="083D2683"/>
    <w:rsid w:val="19F42249"/>
    <w:rsid w:val="372E7F8E"/>
    <w:rsid w:val="3CB53013"/>
    <w:rsid w:val="5AE646A1"/>
    <w:rsid w:val="5EE101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CA1091"/>
    <w:pPr>
      <w:widowControl w:val="0"/>
      <w:adjustRightInd w:val="0"/>
      <w:spacing w:line="400" w:lineRule="exact"/>
      <w:jc w:val="both"/>
    </w:pPr>
    <w:rPr>
      <w:kern w:val="2"/>
      <w:sz w:val="21"/>
      <w:szCs w:val="21"/>
    </w:rPr>
  </w:style>
  <w:style w:type="paragraph" w:styleId="1">
    <w:name w:val="heading 1"/>
    <w:basedOn w:val="afff5"/>
    <w:next w:val="afff5"/>
    <w:link w:val="1Char"/>
    <w:qFormat/>
    <w:rsid w:val="00CA1091"/>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CA1091"/>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CA1091"/>
    <w:pPr>
      <w:keepNext/>
      <w:keepLines/>
      <w:spacing w:before="260" w:after="260" w:line="416" w:lineRule="auto"/>
      <w:outlineLvl w:val="2"/>
    </w:pPr>
    <w:rPr>
      <w:b/>
      <w:bCs/>
      <w:sz w:val="32"/>
      <w:szCs w:val="32"/>
    </w:rPr>
  </w:style>
  <w:style w:type="paragraph" w:styleId="4">
    <w:name w:val="heading 4"/>
    <w:basedOn w:val="afff5"/>
    <w:next w:val="afff5"/>
    <w:link w:val="4Char"/>
    <w:qFormat/>
    <w:rsid w:val="00CA1091"/>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CA1091"/>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CA1091"/>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CA1091"/>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CA1091"/>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CA1091"/>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rsid w:val="00CA1091"/>
    <w:pPr>
      <w:tabs>
        <w:tab w:val="right" w:leader="dot" w:pos="9344"/>
      </w:tabs>
      <w:spacing w:line="300" w:lineRule="exact"/>
      <w:ind w:left="1259"/>
    </w:pPr>
    <w:rPr>
      <w:rFonts w:ascii="宋体"/>
    </w:rPr>
  </w:style>
  <w:style w:type="paragraph" w:styleId="afff9">
    <w:name w:val="Normal Indent"/>
    <w:basedOn w:val="afff5"/>
    <w:qFormat/>
    <w:rsid w:val="00CA1091"/>
    <w:pPr>
      <w:ind w:firstLine="420"/>
    </w:pPr>
  </w:style>
  <w:style w:type="paragraph" w:styleId="afffa">
    <w:name w:val="Body Text"/>
    <w:basedOn w:val="afff5"/>
    <w:link w:val="Char"/>
    <w:qFormat/>
    <w:rsid w:val="00CA1091"/>
    <w:pPr>
      <w:spacing w:after="120"/>
    </w:pPr>
  </w:style>
  <w:style w:type="paragraph" w:styleId="50">
    <w:name w:val="toc 5"/>
    <w:basedOn w:val="afff5"/>
    <w:next w:val="afff5"/>
    <w:autoRedefine/>
    <w:uiPriority w:val="39"/>
    <w:unhideWhenUsed/>
    <w:qFormat/>
    <w:rsid w:val="00CA1091"/>
    <w:pPr>
      <w:ind w:left="839"/>
    </w:pPr>
    <w:rPr>
      <w:rFonts w:ascii="宋体"/>
    </w:rPr>
  </w:style>
  <w:style w:type="paragraph" w:styleId="30">
    <w:name w:val="toc 3"/>
    <w:basedOn w:val="afff5"/>
    <w:next w:val="afff5"/>
    <w:autoRedefine/>
    <w:uiPriority w:val="39"/>
    <w:unhideWhenUsed/>
    <w:qFormat/>
    <w:rsid w:val="00CA1091"/>
    <w:pPr>
      <w:spacing w:line="300" w:lineRule="exact"/>
      <w:ind w:left="420"/>
    </w:pPr>
    <w:rPr>
      <w:rFonts w:ascii="宋体"/>
    </w:rPr>
  </w:style>
  <w:style w:type="paragraph" w:styleId="afffb">
    <w:name w:val="Balloon Text"/>
    <w:basedOn w:val="afff5"/>
    <w:link w:val="Char0"/>
    <w:uiPriority w:val="99"/>
    <w:semiHidden/>
    <w:unhideWhenUsed/>
    <w:qFormat/>
    <w:rsid w:val="00CA1091"/>
    <w:rPr>
      <w:sz w:val="18"/>
      <w:szCs w:val="18"/>
    </w:rPr>
  </w:style>
  <w:style w:type="paragraph" w:styleId="afffc">
    <w:name w:val="footer"/>
    <w:basedOn w:val="afff5"/>
    <w:link w:val="Char1"/>
    <w:uiPriority w:val="99"/>
    <w:qFormat/>
    <w:rsid w:val="00CA1091"/>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CA1091"/>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sid w:val="00CA1091"/>
    <w:rPr>
      <w:rFonts w:ascii="宋体"/>
    </w:rPr>
  </w:style>
  <w:style w:type="paragraph" w:styleId="40">
    <w:name w:val="toc 4"/>
    <w:basedOn w:val="afff5"/>
    <w:next w:val="afff5"/>
    <w:autoRedefine/>
    <w:uiPriority w:val="39"/>
    <w:unhideWhenUsed/>
    <w:qFormat/>
    <w:rsid w:val="00CA1091"/>
    <w:pPr>
      <w:tabs>
        <w:tab w:val="right" w:leader="dot" w:pos="9344"/>
      </w:tabs>
      <w:spacing w:line="300" w:lineRule="exact"/>
      <w:ind w:left="629"/>
    </w:pPr>
    <w:rPr>
      <w:rFonts w:ascii="宋体"/>
    </w:rPr>
  </w:style>
  <w:style w:type="paragraph" w:styleId="afffe">
    <w:name w:val="footnote text"/>
    <w:basedOn w:val="afff5"/>
    <w:next w:val="afff5"/>
    <w:link w:val="Char3"/>
    <w:semiHidden/>
    <w:qFormat/>
    <w:rsid w:val="00CA1091"/>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rsid w:val="00CA1091"/>
    <w:pPr>
      <w:spacing w:line="300" w:lineRule="exact"/>
      <w:ind w:left="1049"/>
    </w:pPr>
    <w:rPr>
      <w:rFonts w:ascii="宋体"/>
    </w:rPr>
  </w:style>
  <w:style w:type="paragraph" w:styleId="affff">
    <w:name w:val="table of figures"/>
    <w:basedOn w:val="afff5"/>
    <w:next w:val="afff5"/>
    <w:semiHidden/>
    <w:qFormat/>
    <w:rsid w:val="00CA1091"/>
    <w:pPr>
      <w:adjustRightInd/>
      <w:spacing w:line="240" w:lineRule="auto"/>
      <w:jc w:val="left"/>
    </w:pPr>
    <w:rPr>
      <w:szCs w:val="24"/>
    </w:rPr>
  </w:style>
  <w:style w:type="paragraph" w:styleId="23">
    <w:name w:val="toc 2"/>
    <w:basedOn w:val="afff5"/>
    <w:next w:val="afff5"/>
    <w:autoRedefine/>
    <w:uiPriority w:val="39"/>
    <w:unhideWhenUsed/>
    <w:qFormat/>
    <w:rsid w:val="00CA1091"/>
    <w:pPr>
      <w:tabs>
        <w:tab w:val="right" w:leader="dot" w:pos="9344"/>
      </w:tabs>
      <w:spacing w:line="300" w:lineRule="exact"/>
      <w:ind w:left="210"/>
    </w:pPr>
    <w:rPr>
      <w:rFonts w:ascii="宋体"/>
    </w:rPr>
  </w:style>
  <w:style w:type="paragraph" w:styleId="affff0">
    <w:name w:val="Title"/>
    <w:basedOn w:val="afff5"/>
    <w:link w:val="Char4"/>
    <w:qFormat/>
    <w:rsid w:val="00CA1091"/>
    <w:pPr>
      <w:spacing w:before="240" w:after="60"/>
      <w:jc w:val="center"/>
      <w:outlineLvl w:val="0"/>
    </w:pPr>
    <w:rPr>
      <w:rFonts w:ascii="Arial" w:hAnsi="Arial" w:cs="Arial"/>
      <w:b/>
      <w:bCs/>
      <w:sz w:val="32"/>
      <w:szCs w:val="32"/>
    </w:rPr>
  </w:style>
  <w:style w:type="table" w:styleId="affff1">
    <w:name w:val="Table Grid"/>
    <w:basedOn w:val="afff7"/>
    <w:uiPriority w:val="99"/>
    <w:qFormat/>
    <w:rsid w:val="00CA10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CA1091"/>
    <w:rPr>
      <w:b/>
      <w:bCs/>
    </w:rPr>
  </w:style>
  <w:style w:type="character" w:styleId="affff3">
    <w:name w:val="page number"/>
    <w:qFormat/>
    <w:rsid w:val="00CA1091"/>
    <w:rPr>
      <w:rFonts w:ascii="宋体" w:eastAsia="宋体" w:hAnsi="Times New Roman"/>
      <w:sz w:val="18"/>
    </w:rPr>
  </w:style>
  <w:style w:type="character" w:styleId="affff4">
    <w:name w:val="Emphasis"/>
    <w:uiPriority w:val="20"/>
    <w:qFormat/>
    <w:rsid w:val="00CA1091"/>
    <w:rPr>
      <w:i/>
      <w:iCs/>
    </w:rPr>
  </w:style>
  <w:style w:type="character" w:styleId="affff5">
    <w:name w:val="Hyperlink"/>
    <w:uiPriority w:val="99"/>
    <w:qFormat/>
    <w:rsid w:val="00CA1091"/>
    <w:rPr>
      <w:rFonts w:ascii="宋体" w:eastAsia="宋体" w:hAnsi="Times New Roman"/>
      <w:color w:val="auto"/>
      <w:spacing w:val="0"/>
      <w:w w:val="100"/>
      <w:position w:val="0"/>
      <w:sz w:val="21"/>
      <w:u w:val="none"/>
      <w:vertAlign w:val="baseline"/>
    </w:rPr>
  </w:style>
  <w:style w:type="character" w:styleId="affff6">
    <w:name w:val="footnote reference"/>
    <w:semiHidden/>
    <w:qFormat/>
    <w:rsid w:val="00CA1091"/>
    <w:rPr>
      <w:rFonts w:ascii="宋体" w:eastAsia="宋体" w:hAnsi="宋体" w:cs="Times New Roman"/>
      <w:spacing w:val="0"/>
      <w:sz w:val="18"/>
      <w:vertAlign w:val="superscript"/>
    </w:rPr>
  </w:style>
  <w:style w:type="character" w:customStyle="1" w:styleId="1Char">
    <w:name w:val="标题 1 Char"/>
    <w:link w:val="1"/>
    <w:qFormat/>
    <w:rsid w:val="00CA1091"/>
    <w:rPr>
      <w:b/>
      <w:bCs/>
      <w:kern w:val="44"/>
      <w:sz w:val="44"/>
      <w:szCs w:val="44"/>
    </w:rPr>
  </w:style>
  <w:style w:type="character" w:customStyle="1" w:styleId="2Char">
    <w:name w:val="标题 2 Char"/>
    <w:link w:val="22"/>
    <w:qFormat/>
    <w:rsid w:val="00CA1091"/>
    <w:rPr>
      <w:rFonts w:ascii="Arial" w:eastAsia="黑体" w:hAnsi="Arial"/>
      <w:b/>
      <w:bCs/>
      <w:kern w:val="2"/>
      <w:sz w:val="32"/>
      <w:szCs w:val="32"/>
    </w:rPr>
  </w:style>
  <w:style w:type="character" w:customStyle="1" w:styleId="3Char">
    <w:name w:val="标题 3 Char"/>
    <w:link w:val="3"/>
    <w:qFormat/>
    <w:rsid w:val="00CA1091"/>
    <w:rPr>
      <w:b/>
      <w:bCs/>
      <w:kern w:val="2"/>
      <w:sz w:val="32"/>
      <w:szCs w:val="32"/>
    </w:rPr>
  </w:style>
  <w:style w:type="character" w:customStyle="1" w:styleId="4Char">
    <w:name w:val="标题 4 Char"/>
    <w:link w:val="4"/>
    <w:qFormat/>
    <w:rsid w:val="00CA1091"/>
    <w:rPr>
      <w:rFonts w:ascii="Arial" w:eastAsia="黑体" w:hAnsi="Arial"/>
      <w:b/>
      <w:bCs/>
      <w:kern w:val="2"/>
      <w:sz w:val="28"/>
      <w:szCs w:val="28"/>
    </w:rPr>
  </w:style>
  <w:style w:type="character" w:customStyle="1" w:styleId="5Char">
    <w:name w:val="标题 5 Char"/>
    <w:link w:val="5"/>
    <w:qFormat/>
    <w:rsid w:val="00CA1091"/>
    <w:rPr>
      <w:b/>
      <w:bCs/>
      <w:kern w:val="2"/>
      <w:sz w:val="28"/>
      <w:szCs w:val="28"/>
    </w:rPr>
  </w:style>
  <w:style w:type="character" w:customStyle="1" w:styleId="6Char">
    <w:name w:val="标题 6 Char"/>
    <w:link w:val="6"/>
    <w:qFormat/>
    <w:rsid w:val="00CA1091"/>
    <w:rPr>
      <w:rFonts w:ascii="Arial" w:eastAsia="黑体" w:hAnsi="Arial"/>
      <w:b/>
      <w:bCs/>
      <w:kern w:val="2"/>
      <w:sz w:val="24"/>
      <w:szCs w:val="24"/>
    </w:rPr>
  </w:style>
  <w:style w:type="character" w:customStyle="1" w:styleId="7Char">
    <w:name w:val="标题 7 Char"/>
    <w:link w:val="7"/>
    <w:qFormat/>
    <w:rsid w:val="00CA1091"/>
    <w:rPr>
      <w:b/>
      <w:bCs/>
      <w:kern w:val="2"/>
      <w:sz w:val="24"/>
      <w:szCs w:val="24"/>
    </w:rPr>
  </w:style>
  <w:style w:type="character" w:customStyle="1" w:styleId="8Char">
    <w:name w:val="标题 8 Char"/>
    <w:link w:val="8"/>
    <w:qFormat/>
    <w:rsid w:val="00CA1091"/>
    <w:rPr>
      <w:rFonts w:ascii="Arial" w:eastAsia="黑体" w:hAnsi="Arial"/>
      <w:kern w:val="2"/>
      <w:sz w:val="24"/>
      <w:szCs w:val="24"/>
    </w:rPr>
  </w:style>
  <w:style w:type="character" w:customStyle="1" w:styleId="9Char">
    <w:name w:val="标题 9 Char"/>
    <w:link w:val="9"/>
    <w:qFormat/>
    <w:rsid w:val="00CA1091"/>
    <w:rPr>
      <w:rFonts w:ascii="Arial" w:eastAsia="黑体" w:hAnsi="Arial"/>
      <w:kern w:val="2"/>
      <w:sz w:val="21"/>
      <w:szCs w:val="21"/>
    </w:rPr>
  </w:style>
  <w:style w:type="character" w:customStyle="1" w:styleId="Char2">
    <w:name w:val="页眉 Char"/>
    <w:link w:val="afffd"/>
    <w:uiPriority w:val="99"/>
    <w:qFormat/>
    <w:rsid w:val="00CA1091"/>
    <w:rPr>
      <w:kern w:val="2"/>
      <w:sz w:val="18"/>
      <w:szCs w:val="18"/>
    </w:rPr>
  </w:style>
  <w:style w:type="character" w:customStyle="1" w:styleId="Char1">
    <w:name w:val="页脚 Char"/>
    <w:link w:val="afffc"/>
    <w:uiPriority w:val="99"/>
    <w:qFormat/>
    <w:rsid w:val="00CA1091"/>
    <w:rPr>
      <w:rFonts w:ascii="宋体"/>
      <w:kern w:val="2"/>
      <w:sz w:val="18"/>
      <w:szCs w:val="18"/>
    </w:rPr>
  </w:style>
  <w:style w:type="character" w:customStyle="1" w:styleId="Char0">
    <w:name w:val="批注框文本 Char"/>
    <w:link w:val="afffb"/>
    <w:uiPriority w:val="99"/>
    <w:semiHidden/>
    <w:qFormat/>
    <w:rsid w:val="00CA1091"/>
    <w:rPr>
      <w:kern w:val="2"/>
      <w:sz w:val="18"/>
      <w:szCs w:val="18"/>
    </w:rPr>
  </w:style>
  <w:style w:type="paragraph" w:styleId="affff7">
    <w:name w:val="Quote"/>
    <w:basedOn w:val="afff5"/>
    <w:next w:val="afff5"/>
    <w:link w:val="Char5"/>
    <w:uiPriority w:val="29"/>
    <w:qFormat/>
    <w:rsid w:val="00CA1091"/>
    <w:rPr>
      <w:i/>
      <w:iCs/>
      <w:color w:val="000000"/>
    </w:rPr>
  </w:style>
  <w:style w:type="character" w:customStyle="1" w:styleId="Char5">
    <w:name w:val="引用 Char"/>
    <w:link w:val="affff7"/>
    <w:uiPriority w:val="29"/>
    <w:qFormat/>
    <w:rsid w:val="00CA1091"/>
    <w:rPr>
      <w:i/>
      <w:iCs/>
      <w:color w:val="000000"/>
      <w:kern w:val="2"/>
      <w:sz w:val="21"/>
      <w:szCs w:val="21"/>
    </w:rPr>
  </w:style>
  <w:style w:type="character" w:customStyle="1" w:styleId="Char4">
    <w:name w:val="标题 Char"/>
    <w:link w:val="affff0"/>
    <w:qFormat/>
    <w:rsid w:val="00CA1091"/>
    <w:rPr>
      <w:rFonts w:ascii="Arial" w:hAnsi="Arial" w:cs="Arial"/>
      <w:b/>
      <w:bCs/>
      <w:kern w:val="2"/>
      <w:sz w:val="32"/>
      <w:szCs w:val="32"/>
    </w:rPr>
  </w:style>
  <w:style w:type="paragraph" w:customStyle="1" w:styleId="affff8">
    <w:name w:val="标准标志"/>
    <w:next w:val="afff5"/>
    <w:qFormat/>
    <w:rsid w:val="00CA1091"/>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rsid w:val="00CA1091"/>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rsid w:val="00CA1091"/>
    <w:pPr>
      <w:ind w:left="198"/>
    </w:pPr>
    <w:rPr>
      <w:rFonts w:ascii="宋体" w:hAnsi="Times New Roman"/>
      <w:sz w:val="18"/>
    </w:rPr>
  </w:style>
  <w:style w:type="paragraph" w:customStyle="1" w:styleId="affffb">
    <w:name w:val="标准文件_页脚奇数页"/>
    <w:qFormat/>
    <w:rsid w:val="00CA1091"/>
    <w:pPr>
      <w:ind w:right="227"/>
      <w:jc w:val="right"/>
    </w:pPr>
    <w:rPr>
      <w:rFonts w:ascii="宋体" w:hAnsi="Times New Roman"/>
      <w:sz w:val="18"/>
    </w:rPr>
  </w:style>
  <w:style w:type="paragraph" w:customStyle="1" w:styleId="affffc">
    <w:name w:val="标准书眉一"/>
    <w:qFormat/>
    <w:rsid w:val="00CA1091"/>
    <w:pPr>
      <w:jc w:val="both"/>
    </w:pPr>
    <w:rPr>
      <w:rFonts w:ascii="Times New Roman" w:hAnsi="Times New Roman"/>
    </w:rPr>
  </w:style>
  <w:style w:type="paragraph" w:customStyle="1" w:styleId="ICS">
    <w:name w:val="标准文件_ICS"/>
    <w:basedOn w:val="afff5"/>
    <w:qFormat/>
    <w:rsid w:val="00CA1091"/>
    <w:pPr>
      <w:spacing w:line="0" w:lineRule="atLeast"/>
    </w:pPr>
    <w:rPr>
      <w:rFonts w:ascii="黑体" w:eastAsia="黑体" w:hAnsi="宋体"/>
    </w:rPr>
  </w:style>
  <w:style w:type="paragraph" w:customStyle="1" w:styleId="affffd">
    <w:name w:val="标准文件_标准正文"/>
    <w:basedOn w:val="afff5"/>
    <w:next w:val="affffe"/>
    <w:qFormat/>
    <w:rsid w:val="00CA1091"/>
    <w:pPr>
      <w:snapToGrid w:val="0"/>
      <w:ind w:firstLineChars="200" w:firstLine="200"/>
    </w:pPr>
    <w:rPr>
      <w:kern w:val="0"/>
    </w:rPr>
  </w:style>
  <w:style w:type="paragraph" w:customStyle="1" w:styleId="affffe">
    <w:name w:val="标准文件_段"/>
    <w:link w:val="Char6"/>
    <w:qFormat/>
    <w:rsid w:val="00CA1091"/>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rsid w:val="00CA1091"/>
    <w:pPr>
      <w:adjustRightInd/>
      <w:snapToGrid/>
      <w:ind w:firstLineChars="0" w:firstLine="0"/>
    </w:pPr>
    <w:rPr>
      <w:rFonts w:ascii="宋体" w:hAnsi="宋体"/>
      <w:kern w:val="2"/>
    </w:rPr>
  </w:style>
  <w:style w:type="paragraph" w:customStyle="1" w:styleId="afffff0">
    <w:name w:val="标准文件_标准部门"/>
    <w:basedOn w:val="afff5"/>
    <w:qFormat/>
    <w:rsid w:val="00CA1091"/>
    <w:pPr>
      <w:jc w:val="center"/>
    </w:pPr>
    <w:rPr>
      <w:rFonts w:ascii="黑体" w:eastAsia="黑体"/>
      <w:kern w:val="0"/>
      <w:sz w:val="44"/>
    </w:rPr>
  </w:style>
  <w:style w:type="paragraph" w:customStyle="1" w:styleId="afffff1">
    <w:name w:val="标准文件_标准代替"/>
    <w:basedOn w:val="afff5"/>
    <w:next w:val="afff5"/>
    <w:qFormat/>
    <w:rsid w:val="00CA1091"/>
    <w:pPr>
      <w:spacing w:line="310" w:lineRule="exact"/>
      <w:jc w:val="right"/>
    </w:pPr>
    <w:rPr>
      <w:rFonts w:ascii="宋体" w:hAnsi="宋体"/>
      <w:kern w:val="0"/>
    </w:rPr>
  </w:style>
  <w:style w:type="paragraph" w:customStyle="1" w:styleId="afffff2">
    <w:name w:val="标准文件_标准名称标题"/>
    <w:basedOn w:val="afff5"/>
    <w:next w:val="afff5"/>
    <w:qFormat/>
    <w:rsid w:val="00CA1091"/>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rsid w:val="00CA1091"/>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rsid w:val="00CA1091"/>
    <w:pPr>
      <w:jc w:val="left"/>
    </w:pPr>
  </w:style>
  <w:style w:type="paragraph" w:customStyle="1" w:styleId="afffff5">
    <w:name w:val="标准文件_参考文献标题"/>
    <w:basedOn w:val="afff5"/>
    <w:next w:val="afff5"/>
    <w:qFormat/>
    <w:rsid w:val="00CA1091"/>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rsid w:val="00CA1091"/>
    <w:pPr>
      <w:numPr>
        <w:numId w:val="1"/>
      </w:numPr>
    </w:pPr>
    <w:rPr>
      <w:rFonts w:ascii="宋体" w:hAnsi="Times New Roman"/>
    </w:rPr>
  </w:style>
  <w:style w:type="paragraph" w:customStyle="1" w:styleId="affe">
    <w:name w:val="标准文件_二级条标题"/>
    <w:next w:val="affffe"/>
    <w:qFormat/>
    <w:rsid w:val="00CA1091"/>
    <w:pPr>
      <w:widowControl w:val="0"/>
      <w:numPr>
        <w:ilvl w:val="3"/>
        <w:numId w:val="2"/>
      </w:numPr>
      <w:spacing w:beforeLines="50" w:afterLines="50"/>
      <w:jc w:val="both"/>
      <w:outlineLvl w:val="2"/>
    </w:pPr>
    <w:rPr>
      <w:rFonts w:ascii="黑体" w:eastAsia="黑体" w:hAnsi="Times New Roman"/>
      <w:sz w:val="21"/>
    </w:rPr>
  </w:style>
  <w:style w:type="character" w:customStyle="1" w:styleId="afffff6">
    <w:name w:val="标准文件_发布"/>
    <w:qFormat/>
    <w:rsid w:val="00CA1091"/>
    <w:rPr>
      <w:rFonts w:ascii="黑体" w:eastAsia="黑体"/>
      <w:spacing w:val="0"/>
      <w:w w:val="100"/>
      <w:position w:val="3"/>
      <w:sz w:val="28"/>
    </w:rPr>
  </w:style>
  <w:style w:type="paragraph" w:customStyle="1" w:styleId="ad">
    <w:name w:val="标准文件_方框数字列项"/>
    <w:basedOn w:val="affffe"/>
    <w:qFormat/>
    <w:rsid w:val="00CA1091"/>
    <w:pPr>
      <w:numPr>
        <w:numId w:val="3"/>
      </w:numPr>
      <w:ind w:firstLineChars="0" w:firstLine="0"/>
    </w:pPr>
  </w:style>
  <w:style w:type="paragraph" w:customStyle="1" w:styleId="afffff7">
    <w:name w:val="标准文件_封面标准编号"/>
    <w:basedOn w:val="afff5"/>
    <w:next w:val="afffff1"/>
    <w:qFormat/>
    <w:rsid w:val="00CA1091"/>
    <w:pPr>
      <w:spacing w:line="310" w:lineRule="exact"/>
      <w:jc w:val="right"/>
    </w:pPr>
    <w:rPr>
      <w:rFonts w:ascii="黑体" w:eastAsia="黑体"/>
      <w:kern w:val="0"/>
      <w:sz w:val="28"/>
    </w:rPr>
  </w:style>
  <w:style w:type="paragraph" w:customStyle="1" w:styleId="afffff8">
    <w:name w:val="标准文件_封面标准分类号"/>
    <w:basedOn w:val="afff5"/>
    <w:qFormat/>
    <w:rsid w:val="00CA1091"/>
    <w:rPr>
      <w:rFonts w:ascii="黑体" w:eastAsia="黑体"/>
      <w:b/>
      <w:kern w:val="0"/>
      <w:sz w:val="28"/>
    </w:rPr>
  </w:style>
  <w:style w:type="paragraph" w:customStyle="1" w:styleId="afffff9">
    <w:name w:val="标准文件_封面标准名称"/>
    <w:basedOn w:val="afff5"/>
    <w:qFormat/>
    <w:rsid w:val="00CA1091"/>
    <w:pPr>
      <w:spacing w:line="240" w:lineRule="auto"/>
      <w:jc w:val="center"/>
    </w:pPr>
    <w:rPr>
      <w:rFonts w:ascii="黑体" w:eastAsia="黑体"/>
      <w:kern w:val="0"/>
      <w:sz w:val="52"/>
    </w:rPr>
  </w:style>
  <w:style w:type="paragraph" w:customStyle="1" w:styleId="afffffa">
    <w:name w:val="标准文件_封面标准英文名称"/>
    <w:basedOn w:val="afff5"/>
    <w:qFormat/>
    <w:rsid w:val="00CA1091"/>
    <w:pPr>
      <w:spacing w:line="240" w:lineRule="auto"/>
      <w:jc w:val="center"/>
    </w:pPr>
    <w:rPr>
      <w:rFonts w:ascii="黑体" w:eastAsia="黑体"/>
      <w:b/>
      <w:sz w:val="28"/>
    </w:rPr>
  </w:style>
  <w:style w:type="paragraph" w:customStyle="1" w:styleId="afffffb">
    <w:name w:val="标准文件_封面发布日期"/>
    <w:basedOn w:val="afff5"/>
    <w:qFormat/>
    <w:rsid w:val="00CA1091"/>
    <w:pPr>
      <w:spacing w:line="310" w:lineRule="exact"/>
    </w:pPr>
    <w:rPr>
      <w:rFonts w:ascii="黑体" w:eastAsia="黑体"/>
      <w:kern w:val="0"/>
      <w:sz w:val="28"/>
    </w:rPr>
  </w:style>
  <w:style w:type="paragraph" w:customStyle="1" w:styleId="afffffc">
    <w:name w:val="标准文件_封面密级"/>
    <w:basedOn w:val="afff5"/>
    <w:qFormat/>
    <w:rsid w:val="00CA1091"/>
    <w:rPr>
      <w:rFonts w:eastAsia="黑体"/>
      <w:sz w:val="32"/>
    </w:rPr>
  </w:style>
  <w:style w:type="paragraph" w:customStyle="1" w:styleId="afffffd">
    <w:name w:val="标准文件_封面实施日期"/>
    <w:basedOn w:val="afff5"/>
    <w:qFormat/>
    <w:rsid w:val="00CA1091"/>
    <w:pPr>
      <w:spacing w:line="310" w:lineRule="exact"/>
      <w:jc w:val="right"/>
    </w:pPr>
    <w:rPr>
      <w:rFonts w:ascii="黑体" w:eastAsia="黑体"/>
      <w:sz w:val="28"/>
    </w:rPr>
  </w:style>
  <w:style w:type="paragraph" w:customStyle="1" w:styleId="afffffe">
    <w:name w:val="标准文件_封面抬头"/>
    <w:basedOn w:val="affffe"/>
    <w:qFormat/>
    <w:rsid w:val="00CA1091"/>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rsid w:val="00CA1091"/>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e"/>
    <w:qFormat/>
    <w:rsid w:val="00CA1091"/>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e"/>
    <w:qFormat/>
    <w:rsid w:val="00CA1091"/>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e"/>
    <w:qFormat/>
    <w:rsid w:val="00CA1091"/>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rsid w:val="00CA1091"/>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rsid w:val="00CA1091"/>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e"/>
    <w:qFormat/>
    <w:rsid w:val="00CA1091"/>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e"/>
    <w:qFormat/>
    <w:rsid w:val="00CA1091"/>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e"/>
    <w:qFormat/>
    <w:rsid w:val="00CA1091"/>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rsid w:val="00CA1091"/>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sid w:val="00CA1091"/>
    <w:rPr>
      <w:kern w:val="2"/>
      <w:sz w:val="21"/>
      <w:szCs w:val="21"/>
    </w:rPr>
  </w:style>
  <w:style w:type="paragraph" w:customStyle="1" w:styleId="affffff0">
    <w:name w:val="标准文件_附录章标题"/>
    <w:next w:val="affffe"/>
    <w:qFormat/>
    <w:rsid w:val="00CA1091"/>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rsid w:val="00CA1091"/>
    <w:pPr>
      <w:ind w:leftChars="200" w:left="488" w:hangingChars="290" w:hanging="289"/>
    </w:pPr>
  </w:style>
  <w:style w:type="paragraph" w:customStyle="1" w:styleId="a6">
    <w:name w:val="标准文件_前言、引言标题"/>
    <w:next w:val="afff5"/>
    <w:qFormat/>
    <w:rsid w:val="00CA1091"/>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2">
    <w:name w:val="标准文件_目次、标准名称标题"/>
    <w:basedOn w:val="a6"/>
    <w:next w:val="affffe"/>
    <w:qFormat/>
    <w:rsid w:val="00CA1091"/>
    <w:pPr>
      <w:spacing w:line="460" w:lineRule="exact"/>
      <w:ind w:left="0" w:firstLine="0"/>
    </w:pPr>
  </w:style>
  <w:style w:type="paragraph" w:customStyle="1" w:styleId="affffff3">
    <w:name w:val="标准文件_目录标题"/>
    <w:basedOn w:val="afff5"/>
    <w:qFormat/>
    <w:rsid w:val="00CA1091"/>
    <w:pPr>
      <w:spacing w:before="480" w:afterLines="150" w:line="240" w:lineRule="auto"/>
      <w:jc w:val="center"/>
    </w:pPr>
    <w:rPr>
      <w:rFonts w:ascii="黑体" w:eastAsia="黑体"/>
      <w:sz w:val="32"/>
    </w:rPr>
  </w:style>
  <w:style w:type="paragraph" w:customStyle="1" w:styleId="af1">
    <w:name w:val="标准文件_破折号列项"/>
    <w:qFormat/>
    <w:rsid w:val="00CA1091"/>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rsid w:val="00CA1091"/>
    <w:pPr>
      <w:numPr>
        <w:numId w:val="10"/>
      </w:numPr>
    </w:pPr>
  </w:style>
  <w:style w:type="paragraph" w:customStyle="1" w:styleId="afff">
    <w:name w:val="标准文件_三级条标题"/>
    <w:basedOn w:val="affe"/>
    <w:next w:val="affffe"/>
    <w:qFormat/>
    <w:rsid w:val="00CA1091"/>
    <w:pPr>
      <w:widowControl/>
      <w:numPr>
        <w:ilvl w:val="4"/>
      </w:numPr>
      <w:outlineLvl w:val="3"/>
    </w:pPr>
  </w:style>
  <w:style w:type="character" w:customStyle="1" w:styleId="11">
    <w:name w:val="不明显参考1"/>
    <w:uiPriority w:val="31"/>
    <w:qFormat/>
    <w:rsid w:val="00CA1091"/>
    <w:rPr>
      <w:smallCaps/>
      <w:color w:val="C0504D"/>
      <w:u w:val="single"/>
    </w:rPr>
  </w:style>
  <w:style w:type="paragraph" w:customStyle="1" w:styleId="affffff4">
    <w:name w:val="标准文件_示例后续"/>
    <w:basedOn w:val="afff5"/>
    <w:qFormat/>
    <w:rsid w:val="00CA1091"/>
    <w:pPr>
      <w:adjustRightInd/>
      <w:spacing w:line="240" w:lineRule="auto"/>
      <w:ind w:firstLineChars="200" w:firstLine="200"/>
    </w:pPr>
    <w:rPr>
      <w:sz w:val="18"/>
      <w:szCs w:val="24"/>
    </w:rPr>
  </w:style>
  <w:style w:type="paragraph" w:customStyle="1" w:styleId="aff9">
    <w:name w:val="标准文件_数字编号列项"/>
    <w:qFormat/>
    <w:rsid w:val="00CA1091"/>
    <w:pPr>
      <w:numPr>
        <w:numId w:val="11"/>
      </w:numPr>
      <w:jc w:val="both"/>
    </w:pPr>
    <w:rPr>
      <w:rFonts w:ascii="宋体" w:hAnsi="宋体"/>
      <w:sz w:val="21"/>
    </w:rPr>
  </w:style>
  <w:style w:type="paragraph" w:customStyle="1" w:styleId="afff0">
    <w:name w:val="标准文件_四级条标题"/>
    <w:next w:val="affffe"/>
    <w:qFormat/>
    <w:rsid w:val="00CA1091"/>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semiHidden/>
    <w:qFormat/>
    <w:rsid w:val="00CA1091"/>
    <w:rPr>
      <w:rFonts w:ascii="宋体"/>
      <w:kern w:val="2"/>
      <w:sz w:val="18"/>
      <w:szCs w:val="18"/>
    </w:rPr>
  </w:style>
  <w:style w:type="paragraph" w:customStyle="1" w:styleId="affffff5">
    <w:name w:val="标准文件_条文脚注"/>
    <w:basedOn w:val="afffe"/>
    <w:qFormat/>
    <w:rsid w:val="00CA1091"/>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rsid w:val="00CA1091"/>
    <w:pPr>
      <w:numPr>
        <w:numId w:val="12"/>
      </w:numPr>
      <w:spacing w:line="240" w:lineRule="auto"/>
      <w:jc w:val="left"/>
    </w:pPr>
    <w:rPr>
      <w:rFonts w:ascii="宋体" w:hAnsi="宋体"/>
      <w:sz w:val="18"/>
    </w:rPr>
  </w:style>
  <w:style w:type="character" w:customStyle="1" w:styleId="affffff6">
    <w:name w:val="标准文件_图表脚注内容"/>
    <w:qFormat/>
    <w:rsid w:val="00CA1091"/>
    <w:rPr>
      <w:rFonts w:ascii="宋体" w:eastAsia="宋体" w:hAnsi="宋体" w:cs="Times New Roman"/>
      <w:spacing w:val="0"/>
      <w:sz w:val="18"/>
      <w:vertAlign w:val="superscript"/>
    </w:rPr>
  </w:style>
  <w:style w:type="paragraph" w:customStyle="1" w:styleId="afff1">
    <w:name w:val="标准文件_五级条标题"/>
    <w:next w:val="affffe"/>
    <w:qFormat/>
    <w:rsid w:val="00CA1091"/>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e"/>
    <w:qFormat/>
    <w:rsid w:val="00CA1091"/>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e"/>
    <w:qFormat/>
    <w:rsid w:val="00CA1091"/>
    <w:pPr>
      <w:numPr>
        <w:ilvl w:val="2"/>
      </w:numPr>
      <w:spacing w:beforeLines="50" w:afterLines="50"/>
      <w:outlineLvl w:val="1"/>
    </w:pPr>
  </w:style>
  <w:style w:type="paragraph" w:customStyle="1" w:styleId="affffff7">
    <w:name w:val="标准文件_一致程度"/>
    <w:basedOn w:val="afff5"/>
    <w:qFormat/>
    <w:rsid w:val="00CA1091"/>
    <w:pPr>
      <w:spacing w:line="440" w:lineRule="exact"/>
      <w:jc w:val="center"/>
    </w:pPr>
    <w:rPr>
      <w:sz w:val="28"/>
    </w:rPr>
  </w:style>
  <w:style w:type="paragraph" w:customStyle="1" w:styleId="affffff8">
    <w:name w:val="标准文件_引言标题"/>
    <w:next w:val="afff5"/>
    <w:qFormat/>
    <w:rsid w:val="00CA1091"/>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rsid w:val="00CA1091"/>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CA1091"/>
    <w:pPr>
      <w:numPr>
        <w:ilvl w:val="1"/>
        <w:numId w:val="13"/>
      </w:numPr>
      <w:jc w:val="both"/>
    </w:pPr>
    <w:rPr>
      <w:rFonts w:ascii="宋体" w:hAnsi="Times New Roman"/>
      <w:sz w:val="21"/>
    </w:rPr>
  </w:style>
  <w:style w:type="paragraph" w:customStyle="1" w:styleId="af">
    <w:name w:val="标准文件_英文注："/>
    <w:basedOn w:val="afff5"/>
    <w:next w:val="affffe"/>
    <w:qFormat/>
    <w:rsid w:val="00CA1091"/>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CA1091"/>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rsid w:val="00CA1091"/>
    <w:pPr>
      <w:numPr>
        <w:numId w:val="16"/>
      </w:numPr>
      <w:tabs>
        <w:tab w:val="left" w:pos="0"/>
      </w:tabs>
      <w:spacing w:beforeLines="50" w:afterLines="50"/>
      <w:jc w:val="center"/>
    </w:pPr>
    <w:rPr>
      <w:rFonts w:ascii="黑体" w:eastAsia="黑体" w:hAnsi="Times New Roman"/>
      <w:sz w:val="21"/>
    </w:rPr>
  </w:style>
  <w:style w:type="paragraph" w:customStyle="1" w:styleId="affffffa">
    <w:name w:val="标准文件_正文公式"/>
    <w:basedOn w:val="afff5"/>
    <w:next w:val="affffd"/>
    <w:qFormat/>
    <w:rsid w:val="00CA1091"/>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rsid w:val="00CA1091"/>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e"/>
    <w:qFormat/>
    <w:rsid w:val="00CA1091"/>
    <w:pPr>
      <w:numPr>
        <w:numId w:val="18"/>
      </w:numPr>
      <w:jc w:val="center"/>
    </w:pPr>
    <w:rPr>
      <w:rFonts w:ascii="黑体" w:eastAsia="黑体" w:hAnsi="Times New Roman"/>
      <w:sz w:val="21"/>
    </w:rPr>
  </w:style>
  <w:style w:type="paragraph" w:customStyle="1" w:styleId="afb">
    <w:name w:val="标准文件_正文英文图标题"/>
    <w:next w:val="affffe"/>
    <w:qFormat/>
    <w:rsid w:val="00CA1091"/>
    <w:pPr>
      <w:numPr>
        <w:numId w:val="19"/>
      </w:numPr>
      <w:jc w:val="center"/>
    </w:pPr>
    <w:rPr>
      <w:rFonts w:ascii="黑体" w:eastAsia="黑体" w:hAnsi="Times New Roman"/>
      <w:sz w:val="21"/>
    </w:rPr>
  </w:style>
  <w:style w:type="paragraph" w:customStyle="1" w:styleId="af7">
    <w:name w:val="标准文件_编号列项（三级）"/>
    <w:qFormat/>
    <w:rsid w:val="00CA1091"/>
    <w:pPr>
      <w:numPr>
        <w:ilvl w:val="2"/>
        <w:numId w:val="13"/>
      </w:numPr>
    </w:pPr>
    <w:rPr>
      <w:rFonts w:ascii="宋体" w:hAnsi="Times New Roman"/>
      <w:sz w:val="21"/>
    </w:rPr>
  </w:style>
  <w:style w:type="paragraph" w:customStyle="1" w:styleId="a1">
    <w:name w:val="二级无标题条"/>
    <w:basedOn w:val="afff5"/>
    <w:qFormat/>
    <w:rsid w:val="00CA1091"/>
    <w:pPr>
      <w:numPr>
        <w:ilvl w:val="3"/>
        <w:numId w:val="20"/>
      </w:numPr>
      <w:adjustRightInd/>
      <w:spacing w:line="240" w:lineRule="auto"/>
    </w:pPr>
    <w:rPr>
      <w:rFonts w:ascii="宋体" w:hAnsi="宋体"/>
      <w:szCs w:val="24"/>
    </w:rPr>
  </w:style>
  <w:style w:type="paragraph" w:customStyle="1" w:styleId="affffffb">
    <w:name w:val="发布部门"/>
    <w:next w:val="affffe"/>
    <w:qFormat/>
    <w:rsid w:val="00CA1091"/>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rsid w:val="00CA1091"/>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rsid w:val="00CA1091"/>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rsid w:val="00CA1091"/>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rsid w:val="00CA1091"/>
    <w:pPr>
      <w:spacing w:before="180" w:line="180" w:lineRule="exact"/>
      <w:jc w:val="center"/>
    </w:pPr>
    <w:rPr>
      <w:rFonts w:ascii="宋体" w:hAnsi="Times New Roman"/>
      <w:sz w:val="21"/>
    </w:rPr>
  </w:style>
  <w:style w:type="paragraph" w:customStyle="1" w:styleId="afffffff0">
    <w:name w:val="封面标准文稿类别"/>
    <w:qFormat/>
    <w:rsid w:val="00CA1091"/>
    <w:pPr>
      <w:spacing w:before="440" w:line="400" w:lineRule="exact"/>
      <w:jc w:val="center"/>
    </w:pPr>
    <w:rPr>
      <w:rFonts w:ascii="宋体" w:hAnsi="Times New Roman"/>
      <w:sz w:val="24"/>
    </w:rPr>
  </w:style>
  <w:style w:type="paragraph" w:customStyle="1" w:styleId="afffffff1">
    <w:name w:val="封面标准英文名称"/>
    <w:qFormat/>
    <w:rsid w:val="00CA1091"/>
    <w:pPr>
      <w:widowControl w:val="0"/>
      <w:spacing w:line="360" w:lineRule="exact"/>
      <w:jc w:val="center"/>
    </w:pPr>
    <w:rPr>
      <w:rFonts w:ascii="Times New Roman" w:hAnsi="Times New Roman"/>
      <w:sz w:val="28"/>
    </w:rPr>
  </w:style>
  <w:style w:type="paragraph" w:customStyle="1" w:styleId="afffffff2">
    <w:name w:val="封面一致性程度标识"/>
    <w:qFormat/>
    <w:rsid w:val="00CA1091"/>
    <w:pPr>
      <w:spacing w:before="440" w:line="440" w:lineRule="exact"/>
      <w:jc w:val="center"/>
    </w:pPr>
    <w:rPr>
      <w:rFonts w:ascii="Times New Roman" w:hAnsi="Times New Roman"/>
      <w:sz w:val="28"/>
    </w:rPr>
  </w:style>
  <w:style w:type="paragraph" w:customStyle="1" w:styleId="afffffff3">
    <w:name w:val="封面正文"/>
    <w:qFormat/>
    <w:rsid w:val="00CA1091"/>
    <w:pPr>
      <w:jc w:val="both"/>
    </w:pPr>
    <w:rPr>
      <w:rFonts w:ascii="Times New Roman" w:hAnsi="Times New Roman"/>
    </w:rPr>
  </w:style>
  <w:style w:type="paragraph" w:customStyle="1" w:styleId="afffffff4">
    <w:name w:val="附录二级无标题条"/>
    <w:basedOn w:val="afff5"/>
    <w:next w:val="affffe"/>
    <w:qFormat/>
    <w:rsid w:val="00CA1091"/>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rsid w:val="00CA1091"/>
    <w:pPr>
      <w:outlineLvl w:val="4"/>
    </w:pPr>
  </w:style>
  <w:style w:type="paragraph" w:customStyle="1" w:styleId="afffffff6">
    <w:name w:val="附录四级无标题条"/>
    <w:basedOn w:val="afffffff5"/>
    <w:next w:val="affffe"/>
    <w:qFormat/>
    <w:rsid w:val="00CA1091"/>
    <w:pPr>
      <w:outlineLvl w:val="5"/>
    </w:pPr>
  </w:style>
  <w:style w:type="paragraph" w:customStyle="1" w:styleId="afffffff7">
    <w:name w:val="附录图"/>
    <w:next w:val="affffe"/>
    <w:qFormat/>
    <w:rsid w:val="00CA1091"/>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CA1091"/>
    <w:pPr>
      <w:numPr>
        <w:numId w:val="21"/>
      </w:numPr>
    </w:pPr>
    <w:rPr>
      <w:rFonts w:ascii="宋体" w:hAnsi="Times New Roman"/>
      <w:sz w:val="21"/>
    </w:rPr>
  </w:style>
  <w:style w:type="paragraph" w:customStyle="1" w:styleId="afffffff8">
    <w:name w:val="附录五级无标题条"/>
    <w:basedOn w:val="afffffff6"/>
    <w:next w:val="affffe"/>
    <w:qFormat/>
    <w:rsid w:val="00CA1091"/>
    <w:pPr>
      <w:outlineLvl w:val="6"/>
    </w:pPr>
  </w:style>
  <w:style w:type="paragraph" w:customStyle="1" w:styleId="afffffff9">
    <w:name w:val="附录性质"/>
    <w:basedOn w:val="afff5"/>
    <w:qFormat/>
    <w:rsid w:val="00CA1091"/>
    <w:pPr>
      <w:widowControl/>
      <w:adjustRightInd/>
      <w:jc w:val="center"/>
    </w:pPr>
    <w:rPr>
      <w:rFonts w:ascii="黑体" w:eastAsia="黑体"/>
    </w:rPr>
  </w:style>
  <w:style w:type="paragraph" w:customStyle="1" w:styleId="afffffffa">
    <w:name w:val="附录一级无标题条"/>
    <w:basedOn w:val="affffff0"/>
    <w:next w:val="affffe"/>
    <w:qFormat/>
    <w:rsid w:val="00CA1091"/>
    <w:pPr>
      <w:autoSpaceDN w:val="0"/>
      <w:outlineLvl w:val="2"/>
    </w:pPr>
    <w:rPr>
      <w:rFonts w:ascii="宋体" w:eastAsia="宋体" w:hAnsi="宋体"/>
    </w:rPr>
  </w:style>
  <w:style w:type="character" w:customStyle="1" w:styleId="afffffffb">
    <w:name w:val="个人答复风格"/>
    <w:qFormat/>
    <w:rsid w:val="00CA1091"/>
    <w:rPr>
      <w:rFonts w:ascii="Arial" w:eastAsia="宋体" w:hAnsi="Arial" w:cs="Arial"/>
      <w:color w:val="auto"/>
      <w:spacing w:val="0"/>
      <w:sz w:val="20"/>
    </w:rPr>
  </w:style>
  <w:style w:type="character" w:customStyle="1" w:styleId="afffffffc">
    <w:name w:val="个人撰写风格"/>
    <w:qFormat/>
    <w:rsid w:val="00CA1091"/>
    <w:rPr>
      <w:rFonts w:ascii="Arial" w:eastAsia="宋体" w:hAnsi="Arial" w:cs="Arial"/>
      <w:color w:val="auto"/>
      <w:spacing w:val="0"/>
      <w:sz w:val="20"/>
    </w:rPr>
  </w:style>
  <w:style w:type="paragraph" w:customStyle="1" w:styleId="afffffffd">
    <w:name w:val="脚注后续"/>
    <w:qFormat/>
    <w:rsid w:val="00CA1091"/>
    <w:pPr>
      <w:ind w:leftChars="350" w:left="350"/>
      <w:jc w:val="both"/>
    </w:pPr>
    <w:rPr>
      <w:rFonts w:ascii="宋体" w:hAnsi="Times New Roman"/>
      <w:sz w:val="18"/>
    </w:rPr>
  </w:style>
  <w:style w:type="paragraph" w:customStyle="1" w:styleId="afff4">
    <w:name w:val="列项——"/>
    <w:qFormat/>
    <w:rsid w:val="00CA1091"/>
    <w:pPr>
      <w:widowControl w:val="0"/>
      <w:numPr>
        <w:numId w:val="22"/>
      </w:numPr>
      <w:jc w:val="both"/>
    </w:pPr>
    <w:rPr>
      <w:rFonts w:ascii="宋体" w:hAnsi="宋体"/>
      <w:sz w:val="21"/>
    </w:rPr>
  </w:style>
  <w:style w:type="paragraph" w:customStyle="1" w:styleId="afffffffe">
    <w:name w:val="列项·"/>
    <w:basedOn w:val="affffe"/>
    <w:qFormat/>
    <w:rsid w:val="00CA1091"/>
    <w:pPr>
      <w:tabs>
        <w:tab w:val="left" w:pos="840"/>
      </w:tabs>
    </w:pPr>
  </w:style>
  <w:style w:type="paragraph" w:customStyle="1" w:styleId="affffffff">
    <w:name w:val="目次、索引正文"/>
    <w:qFormat/>
    <w:rsid w:val="00CA1091"/>
    <w:pPr>
      <w:spacing w:line="320" w:lineRule="exact"/>
      <w:jc w:val="both"/>
    </w:pPr>
    <w:rPr>
      <w:rFonts w:ascii="宋体" w:hAnsi="Times New Roman"/>
      <w:sz w:val="21"/>
    </w:rPr>
  </w:style>
  <w:style w:type="paragraph" w:customStyle="1" w:styleId="210">
    <w:name w:val="目录 21"/>
    <w:basedOn w:val="afff5"/>
    <w:next w:val="afff5"/>
    <w:autoRedefine/>
    <w:semiHidden/>
    <w:qFormat/>
    <w:rsid w:val="00CA1091"/>
    <w:pPr>
      <w:adjustRightInd/>
      <w:spacing w:line="240" w:lineRule="auto"/>
      <w:jc w:val="left"/>
    </w:pPr>
    <w:rPr>
      <w:bCs/>
      <w:iCs/>
    </w:rPr>
  </w:style>
  <w:style w:type="paragraph" w:customStyle="1" w:styleId="31">
    <w:name w:val="目录 31"/>
    <w:basedOn w:val="afff5"/>
    <w:next w:val="afff5"/>
    <w:autoRedefine/>
    <w:semiHidden/>
    <w:qFormat/>
    <w:rsid w:val="00CA1091"/>
    <w:pPr>
      <w:spacing w:line="240" w:lineRule="auto"/>
    </w:pPr>
    <w:rPr>
      <w:rFonts w:ascii="宋体" w:hAnsi="宋体"/>
      <w:iCs/>
    </w:rPr>
  </w:style>
  <w:style w:type="paragraph" w:customStyle="1" w:styleId="41">
    <w:name w:val="目录 41"/>
    <w:basedOn w:val="afff5"/>
    <w:next w:val="afff5"/>
    <w:autoRedefine/>
    <w:semiHidden/>
    <w:qFormat/>
    <w:rsid w:val="00CA1091"/>
    <w:pPr>
      <w:adjustRightInd/>
      <w:spacing w:line="240" w:lineRule="auto"/>
      <w:jc w:val="left"/>
    </w:pPr>
  </w:style>
  <w:style w:type="paragraph" w:customStyle="1" w:styleId="51">
    <w:name w:val="目录 51"/>
    <w:basedOn w:val="afff5"/>
    <w:next w:val="afff5"/>
    <w:autoRedefine/>
    <w:semiHidden/>
    <w:qFormat/>
    <w:rsid w:val="00CA1091"/>
    <w:pPr>
      <w:spacing w:line="240" w:lineRule="auto"/>
    </w:pPr>
    <w:rPr>
      <w:rFonts w:ascii="宋体" w:hAnsi="宋体"/>
    </w:rPr>
  </w:style>
  <w:style w:type="paragraph" w:customStyle="1" w:styleId="61">
    <w:name w:val="目录 61"/>
    <w:basedOn w:val="afff5"/>
    <w:next w:val="afff5"/>
    <w:autoRedefine/>
    <w:semiHidden/>
    <w:qFormat/>
    <w:rsid w:val="00CA1091"/>
    <w:pPr>
      <w:adjustRightInd/>
      <w:spacing w:line="240" w:lineRule="auto"/>
      <w:jc w:val="left"/>
    </w:pPr>
  </w:style>
  <w:style w:type="paragraph" w:customStyle="1" w:styleId="71">
    <w:name w:val="目录 71"/>
    <w:basedOn w:val="61"/>
    <w:autoRedefine/>
    <w:semiHidden/>
    <w:qFormat/>
    <w:rsid w:val="00CA1091"/>
    <w:pPr>
      <w:ind w:left="1260"/>
    </w:pPr>
  </w:style>
  <w:style w:type="paragraph" w:customStyle="1" w:styleId="81">
    <w:name w:val="目录 81"/>
    <w:basedOn w:val="71"/>
    <w:autoRedefine/>
    <w:semiHidden/>
    <w:qFormat/>
    <w:rsid w:val="00CA1091"/>
    <w:pPr>
      <w:ind w:left="1470"/>
    </w:pPr>
  </w:style>
  <w:style w:type="paragraph" w:customStyle="1" w:styleId="91">
    <w:name w:val="目录 91"/>
    <w:basedOn w:val="81"/>
    <w:autoRedefine/>
    <w:semiHidden/>
    <w:qFormat/>
    <w:rsid w:val="00CA1091"/>
    <w:pPr>
      <w:ind w:left="1680"/>
    </w:pPr>
  </w:style>
  <w:style w:type="paragraph" w:customStyle="1" w:styleId="affffffff0">
    <w:name w:val="其他标准称谓"/>
    <w:qFormat/>
    <w:rsid w:val="00CA1091"/>
    <w:pPr>
      <w:spacing w:line="0" w:lineRule="atLeast"/>
      <w:jc w:val="distribute"/>
    </w:pPr>
    <w:rPr>
      <w:rFonts w:ascii="黑体" w:eastAsia="黑体" w:hAnsi="宋体"/>
      <w:sz w:val="52"/>
    </w:rPr>
  </w:style>
  <w:style w:type="paragraph" w:customStyle="1" w:styleId="affffffff1">
    <w:name w:val="其他发布部门"/>
    <w:basedOn w:val="affffffb"/>
    <w:qFormat/>
    <w:rsid w:val="00CA1091"/>
    <w:pPr>
      <w:framePr w:wrap="around"/>
      <w:spacing w:line="0" w:lineRule="atLeast"/>
    </w:pPr>
    <w:rPr>
      <w:rFonts w:ascii="黑体" w:eastAsia="黑体"/>
      <w:b w:val="0"/>
    </w:rPr>
  </w:style>
  <w:style w:type="paragraph" w:customStyle="1" w:styleId="affb">
    <w:name w:val="前言标题"/>
    <w:next w:val="afff5"/>
    <w:qFormat/>
    <w:rsid w:val="00CA1091"/>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CA1091"/>
    <w:pPr>
      <w:numPr>
        <w:ilvl w:val="4"/>
        <w:numId w:val="20"/>
      </w:numPr>
      <w:adjustRightInd/>
      <w:spacing w:line="240" w:lineRule="auto"/>
    </w:pPr>
    <w:rPr>
      <w:rFonts w:ascii="宋体" w:hAnsi="宋体"/>
      <w:szCs w:val="24"/>
    </w:rPr>
  </w:style>
  <w:style w:type="paragraph" w:customStyle="1" w:styleId="affffffff2">
    <w:name w:val="实施日期"/>
    <w:basedOn w:val="affffffc"/>
    <w:qFormat/>
    <w:rsid w:val="00CA1091"/>
    <w:pPr>
      <w:framePr w:hSpace="0" w:wrap="around" w:xAlign="right"/>
      <w:jc w:val="right"/>
    </w:pPr>
  </w:style>
  <w:style w:type="paragraph" w:customStyle="1" w:styleId="a3">
    <w:name w:val="四级无标题条"/>
    <w:basedOn w:val="afff5"/>
    <w:qFormat/>
    <w:rsid w:val="00CA1091"/>
    <w:pPr>
      <w:numPr>
        <w:ilvl w:val="5"/>
        <w:numId w:val="20"/>
      </w:numPr>
      <w:adjustRightInd/>
      <w:spacing w:line="240" w:lineRule="auto"/>
    </w:pPr>
    <w:rPr>
      <w:rFonts w:ascii="宋体" w:hAnsi="宋体"/>
      <w:szCs w:val="24"/>
    </w:rPr>
  </w:style>
  <w:style w:type="paragraph" w:customStyle="1" w:styleId="affffffff3">
    <w:name w:val="文献分类号"/>
    <w:qFormat/>
    <w:rsid w:val="00CA1091"/>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rsid w:val="00CA1091"/>
    <w:pPr>
      <w:jc w:val="both"/>
    </w:pPr>
    <w:rPr>
      <w:rFonts w:ascii="宋体" w:hAnsi="宋体"/>
      <w:sz w:val="21"/>
    </w:rPr>
  </w:style>
  <w:style w:type="paragraph" w:customStyle="1" w:styleId="a4">
    <w:name w:val="五级无标题条"/>
    <w:basedOn w:val="afff5"/>
    <w:qFormat/>
    <w:rsid w:val="00CA1091"/>
    <w:pPr>
      <w:numPr>
        <w:ilvl w:val="6"/>
        <w:numId w:val="20"/>
      </w:numPr>
      <w:adjustRightInd/>
    </w:pPr>
    <w:rPr>
      <w:szCs w:val="24"/>
    </w:rPr>
  </w:style>
  <w:style w:type="paragraph" w:customStyle="1" w:styleId="a0">
    <w:name w:val="一级无标题条"/>
    <w:basedOn w:val="afff5"/>
    <w:qFormat/>
    <w:rsid w:val="00CA1091"/>
    <w:pPr>
      <w:numPr>
        <w:ilvl w:val="2"/>
        <w:numId w:val="20"/>
      </w:numPr>
      <w:adjustRightInd/>
      <w:spacing w:before="10" w:after="10" w:line="240" w:lineRule="auto"/>
    </w:pPr>
    <w:rPr>
      <w:rFonts w:ascii="宋体" w:hAnsi="宋体"/>
      <w:szCs w:val="24"/>
    </w:rPr>
  </w:style>
  <w:style w:type="paragraph" w:customStyle="1" w:styleId="affffffff5">
    <w:name w:val="注:后续"/>
    <w:qFormat/>
    <w:rsid w:val="00CA1091"/>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rsid w:val="00CA1091"/>
    <w:pPr>
      <w:ind w:leftChars="0" w:left="1406" w:firstLineChars="0" w:hanging="499"/>
    </w:pPr>
  </w:style>
  <w:style w:type="paragraph" w:customStyle="1" w:styleId="affffffff7">
    <w:name w:val="标准文件_一级无标题"/>
    <w:basedOn w:val="affd"/>
    <w:qFormat/>
    <w:rsid w:val="00CA1091"/>
    <w:pPr>
      <w:spacing w:beforeLines="0" w:afterLines="0"/>
      <w:outlineLvl w:val="9"/>
    </w:pPr>
    <w:rPr>
      <w:rFonts w:ascii="宋体" w:eastAsia="宋体"/>
    </w:rPr>
  </w:style>
  <w:style w:type="paragraph" w:customStyle="1" w:styleId="affffffff8">
    <w:name w:val="标准文件_五级无标题"/>
    <w:basedOn w:val="afff1"/>
    <w:qFormat/>
    <w:rsid w:val="00CA1091"/>
    <w:pPr>
      <w:spacing w:beforeLines="0" w:afterLines="0"/>
      <w:outlineLvl w:val="9"/>
    </w:pPr>
    <w:rPr>
      <w:rFonts w:ascii="宋体" w:eastAsia="宋体"/>
    </w:rPr>
  </w:style>
  <w:style w:type="paragraph" w:customStyle="1" w:styleId="affffffff9">
    <w:name w:val="标准文件_三级无标题"/>
    <w:basedOn w:val="afff"/>
    <w:qFormat/>
    <w:rsid w:val="00CA1091"/>
    <w:pPr>
      <w:spacing w:beforeLines="0" w:afterLines="0"/>
      <w:outlineLvl w:val="9"/>
    </w:pPr>
    <w:rPr>
      <w:rFonts w:ascii="宋体" w:eastAsia="宋体"/>
    </w:rPr>
  </w:style>
  <w:style w:type="paragraph" w:customStyle="1" w:styleId="affffffffa">
    <w:name w:val="标准文件_二级无标题"/>
    <w:basedOn w:val="affe"/>
    <w:qFormat/>
    <w:rsid w:val="00CA1091"/>
    <w:pPr>
      <w:spacing w:beforeLines="0" w:afterLines="0"/>
      <w:outlineLvl w:val="9"/>
    </w:pPr>
    <w:rPr>
      <w:rFonts w:ascii="宋体" w:eastAsia="宋体"/>
    </w:rPr>
  </w:style>
  <w:style w:type="paragraph" w:customStyle="1" w:styleId="affffffffb">
    <w:name w:val="标准_四级无标题"/>
    <w:basedOn w:val="afff0"/>
    <w:next w:val="affffe"/>
    <w:qFormat/>
    <w:rsid w:val="00CA1091"/>
    <w:rPr>
      <w:rFonts w:eastAsia="宋体"/>
    </w:rPr>
  </w:style>
  <w:style w:type="paragraph" w:customStyle="1" w:styleId="affffffffc">
    <w:name w:val="标准文件_四级无标题"/>
    <w:basedOn w:val="afff0"/>
    <w:qFormat/>
    <w:rsid w:val="00CA1091"/>
    <w:pPr>
      <w:spacing w:beforeLines="0" w:afterLines="0"/>
      <w:outlineLvl w:val="9"/>
    </w:pPr>
    <w:rPr>
      <w:rFonts w:ascii="宋体" w:eastAsia="宋体" w:hAnsi="黑体"/>
      <w:szCs w:val="52"/>
    </w:rPr>
  </w:style>
  <w:style w:type="paragraph" w:customStyle="1" w:styleId="aff1">
    <w:name w:val="标准文件_大写罗马数字编号列项"/>
    <w:basedOn w:val="affffe"/>
    <w:qFormat/>
    <w:rsid w:val="00CA1091"/>
    <w:pPr>
      <w:numPr>
        <w:numId w:val="23"/>
      </w:numPr>
      <w:ind w:firstLineChars="0" w:firstLine="0"/>
    </w:pPr>
    <w:rPr>
      <w:rFonts w:ascii="Times New Roman" w:cs="Arial"/>
      <w:szCs w:val="28"/>
    </w:rPr>
  </w:style>
  <w:style w:type="paragraph" w:customStyle="1" w:styleId="ae">
    <w:name w:val="标准文件_小写罗马数字编号列项"/>
    <w:basedOn w:val="affffe"/>
    <w:qFormat/>
    <w:rsid w:val="00CA1091"/>
    <w:pPr>
      <w:numPr>
        <w:numId w:val="24"/>
      </w:numPr>
      <w:ind w:firstLineChars="0" w:firstLine="0"/>
    </w:pPr>
    <w:rPr>
      <w:rFonts w:cs="Arial"/>
      <w:szCs w:val="28"/>
    </w:rPr>
  </w:style>
  <w:style w:type="paragraph" w:customStyle="1" w:styleId="affffffffd">
    <w:name w:val="标准文件_附录标题"/>
    <w:basedOn w:val="aff3"/>
    <w:qFormat/>
    <w:rsid w:val="00CA1091"/>
    <w:pPr>
      <w:numPr>
        <w:numId w:val="0"/>
      </w:numPr>
      <w:spacing w:after="280"/>
      <w:outlineLvl w:val="9"/>
    </w:pPr>
  </w:style>
  <w:style w:type="paragraph" w:customStyle="1" w:styleId="affffffffe">
    <w:name w:val="标准文件_二级项"/>
    <w:qFormat/>
    <w:rsid w:val="00CA1091"/>
    <w:rPr>
      <w:rFonts w:ascii="宋体" w:hAnsi="Times New Roman"/>
      <w:sz w:val="21"/>
    </w:rPr>
  </w:style>
  <w:style w:type="paragraph" w:customStyle="1" w:styleId="af3">
    <w:name w:val="标准文件_三级项"/>
    <w:basedOn w:val="afff5"/>
    <w:qFormat/>
    <w:rsid w:val="00CA1091"/>
    <w:pPr>
      <w:numPr>
        <w:ilvl w:val="2"/>
        <w:numId w:val="21"/>
      </w:numPr>
      <w:spacing w:line="-300" w:lineRule="auto"/>
    </w:pPr>
    <w:rPr>
      <w:rFonts w:ascii="Times New Roman" w:hAnsi="Times New Roman"/>
    </w:rPr>
  </w:style>
  <w:style w:type="paragraph" w:customStyle="1" w:styleId="affa">
    <w:name w:val="图表脚注说明"/>
    <w:basedOn w:val="afff5"/>
    <w:next w:val="affffe"/>
    <w:qFormat/>
    <w:rsid w:val="00CA1091"/>
    <w:pPr>
      <w:numPr>
        <w:numId w:val="25"/>
      </w:numPr>
      <w:adjustRightInd/>
      <w:spacing w:line="240" w:lineRule="auto"/>
    </w:pPr>
    <w:rPr>
      <w:rFonts w:ascii="宋体" w:hAnsi="Times New Roman"/>
      <w:sz w:val="18"/>
      <w:szCs w:val="18"/>
    </w:rPr>
  </w:style>
  <w:style w:type="paragraph" w:customStyle="1" w:styleId="af5">
    <w:name w:val="标准文件_字母编号列项（一级）"/>
    <w:qFormat/>
    <w:rsid w:val="00CA1091"/>
    <w:pPr>
      <w:numPr>
        <w:numId w:val="13"/>
      </w:numPr>
      <w:jc w:val="both"/>
    </w:pPr>
    <w:rPr>
      <w:rFonts w:ascii="宋体" w:hAnsi="Times New Roman"/>
      <w:sz w:val="21"/>
    </w:rPr>
  </w:style>
  <w:style w:type="paragraph" w:customStyle="1" w:styleId="afffffffff">
    <w:name w:val="标准文件_索引字母"/>
    <w:next w:val="affffe"/>
    <w:qFormat/>
    <w:rsid w:val="00CA1091"/>
    <w:pPr>
      <w:jc w:val="center"/>
    </w:pPr>
    <w:rPr>
      <w:rFonts w:ascii="宋体" w:eastAsia="Times New Roman" w:hAnsi="宋体"/>
      <w:b/>
      <w:kern w:val="2"/>
      <w:sz w:val="21"/>
    </w:rPr>
  </w:style>
  <w:style w:type="paragraph" w:customStyle="1" w:styleId="afffffffff0">
    <w:name w:val="标准文件_附录前"/>
    <w:next w:val="affffe"/>
    <w:qFormat/>
    <w:rsid w:val="00CA1091"/>
    <w:pPr>
      <w:spacing w:line="20" w:lineRule="atLeast"/>
      <w:ind w:firstLine="200"/>
    </w:pPr>
    <w:rPr>
      <w:rFonts w:ascii="宋体" w:hAnsi="宋体"/>
      <w:kern w:val="2"/>
      <w:sz w:val="10"/>
    </w:rPr>
  </w:style>
  <w:style w:type="paragraph" w:customStyle="1" w:styleId="afffffffff1">
    <w:name w:val="标准文件_正文标准名称"/>
    <w:qFormat/>
    <w:rsid w:val="00CA1091"/>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CA1091"/>
    <w:pPr>
      <w:ind w:firstLineChars="0" w:firstLine="0"/>
      <w:jc w:val="center"/>
    </w:pPr>
    <w:rPr>
      <w:sz w:val="18"/>
    </w:rPr>
  </w:style>
  <w:style w:type="paragraph" w:customStyle="1" w:styleId="afff2">
    <w:name w:val="标准文件_注："/>
    <w:next w:val="affffe"/>
    <w:qFormat/>
    <w:rsid w:val="00CA1091"/>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CA1091"/>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rsid w:val="00CA1091"/>
    <w:pPr>
      <w:widowControl w:val="0"/>
      <w:numPr>
        <w:numId w:val="28"/>
      </w:numPr>
      <w:jc w:val="both"/>
    </w:pPr>
    <w:rPr>
      <w:rFonts w:ascii="宋体" w:hAnsi="Times New Roman"/>
      <w:sz w:val="18"/>
      <w:szCs w:val="18"/>
    </w:rPr>
  </w:style>
  <w:style w:type="paragraph" w:customStyle="1" w:styleId="afffffffff3">
    <w:name w:val="标准文件_示例内容"/>
    <w:basedOn w:val="affffe"/>
    <w:qFormat/>
    <w:rsid w:val="00CA1091"/>
    <w:pPr>
      <w:ind w:firstLine="420"/>
    </w:pPr>
    <w:rPr>
      <w:sz w:val="18"/>
    </w:rPr>
  </w:style>
  <w:style w:type="paragraph" w:customStyle="1" w:styleId="afa">
    <w:name w:val="标准文件_示例×："/>
    <w:basedOn w:val="afff5"/>
    <w:next w:val="afffffffff3"/>
    <w:qFormat/>
    <w:rsid w:val="00CA1091"/>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sid w:val="00CA1091"/>
    <w:rPr>
      <w:rFonts w:ascii="宋体" w:hAnsi="Times New Roman"/>
      <w:sz w:val="21"/>
    </w:rPr>
  </w:style>
  <w:style w:type="paragraph" w:customStyle="1" w:styleId="afffffffff4">
    <w:name w:val="标准文件_表格续"/>
    <w:basedOn w:val="affffe"/>
    <w:next w:val="affffe"/>
    <w:qFormat/>
    <w:rsid w:val="00CA1091"/>
    <w:pPr>
      <w:jc w:val="center"/>
    </w:pPr>
    <w:rPr>
      <w:rFonts w:ascii="黑体" w:eastAsia="黑体" w:hAnsi="黑体"/>
    </w:rPr>
  </w:style>
  <w:style w:type="character" w:styleId="afffffffff5">
    <w:name w:val="Placeholder Text"/>
    <w:basedOn w:val="afff6"/>
    <w:uiPriority w:val="99"/>
    <w:semiHidden/>
    <w:qFormat/>
    <w:rsid w:val="00CA1091"/>
    <w:rPr>
      <w:color w:val="808080"/>
    </w:rPr>
  </w:style>
  <w:style w:type="paragraph" w:customStyle="1" w:styleId="2">
    <w:name w:val="标准文件_二级项2"/>
    <w:basedOn w:val="affffe"/>
    <w:qFormat/>
    <w:rsid w:val="00CA1091"/>
    <w:pPr>
      <w:numPr>
        <w:ilvl w:val="1"/>
        <w:numId w:val="21"/>
      </w:numPr>
      <w:ind w:firstLineChars="0" w:firstLine="0"/>
    </w:pPr>
  </w:style>
  <w:style w:type="paragraph" w:customStyle="1" w:styleId="21">
    <w:name w:val="标准文件_三级项2"/>
    <w:basedOn w:val="affffe"/>
    <w:qFormat/>
    <w:rsid w:val="00CA1091"/>
    <w:pPr>
      <w:numPr>
        <w:numId w:val="30"/>
      </w:numPr>
      <w:spacing w:line="300" w:lineRule="exact"/>
      <w:ind w:firstLineChars="0"/>
    </w:pPr>
    <w:rPr>
      <w:rFonts w:ascii="Times New Roman"/>
    </w:rPr>
  </w:style>
  <w:style w:type="paragraph" w:customStyle="1" w:styleId="20">
    <w:name w:val="标准文件_一级项2"/>
    <w:basedOn w:val="affffe"/>
    <w:qFormat/>
    <w:rsid w:val="00CA1091"/>
    <w:pPr>
      <w:numPr>
        <w:numId w:val="31"/>
      </w:numPr>
      <w:spacing w:line="300" w:lineRule="exact"/>
      <w:ind w:firstLineChars="0"/>
    </w:pPr>
    <w:rPr>
      <w:rFonts w:ascii="Times New Roman"/>
    </w:rPr>
  </w:style>
  <w:style w:type="paragraph" w:customStyle="1" w:styleId="afffffffff6">
    <w:name w:val="标准文件_提示"/>
    <w:basedOn w:val="affffe"/>
    <w:next w:val="affffe"/>
    <w:qFormat/>
    <w:rsid w:val="00CA1091"/>
    <w:pPr>
      <w:ind w:firstLine="420"/>
    </w:pPr>
    <w:rPr>
      <w:rFonts w:ascii="黑体" w:eastAsia="黑体"/>
    </w:rPr>
  </w:style>
  <w:style w:type="character" w:customStyle="1" w:styleId="afffffffff7">
    <w:name w:val="标准文件_来源"/>
    <w:basedOn w:val="afff6"/>
    <w:uiPriority w:val="1"/>
    <w:qFormat/>
    <w:rsid w:val="00CA1091"/>
    <w:rPr>
      <w:rFonts w:eastAsia="宋体"/>
      <w:sz w:val="21"/>
    </w:rPr>
  </w:style>
  <w:style w:type="paragraph" w:customStyle="1" w:styleId="afffffffff8">
    <w:name w:val="标准文件_图表说明"/>
    <w:qFormat/>
    <w:rsid w:val="00CA1091"/>
    <w:pPr>
      <w:spacing w:line="276" w:lineRule="auto"/>
      <w:ind w:firstLine="420"/>
    </w:pPr>
    <w:rPr>
      <w:rFonts w:ascii="宋体" w:hAnsi="宋体"/>
      <w:kern w:val="2"/>
      <w:sz w:val="18"/>
    </w:rPr>
  </w:style>
  <w:style w:type="paragraph" w:customStyle="1" w:styleId="afffffffff9">
    <w:name w:val="其他发布日期"/>
    <w:basedOn w:val="affffffc"/>
    <w:qFormat/>
    <w:rsid w:val="00CA1091"/>
    <w:pPr>
      <w:framePr w:w="3997" w:h="471" w:hRule="exact" w:hSpace="0" w:vSpace="181" w:wrap="around" w:vAnchor="page" w:hAnchor="page" w:x="1419" w:y="14097"/>
    </w:pPr>
  </w:style>
  <w:style w:type="paragraph" w:customStyle="1" w:styleId="afffffffffa">
    <w:name w:val="其他实施日期"/>
    <w:basedOn w:val="affffffff2"/>
    <w:qFormat/>
    <w:rsid w:val="00CA1091"/>
    <w:pPr>
      <w:framePr w:w="3997" w:h="471" w:hRule="exact" w:vSpace="181" w:wrap="around" w:vAnchor="page" w:hAnchor="page" w:x="7089" w:y="14097"/>
    </w:pPr>
  </w:style>
  <w:style w:type="paragraph" w:customStyle="1" w:styleId="afffffffffb">
    <w:name w:val="标准文件_文件编号"/>
    <w:basedOn w:val="affffe"/>
    <w:qFormat/>
    <w:rsid w:val="00CA1091"/>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CA1091"/>
    <w:pPr>
      <w:framePr w:wrap="auto"/>
      <w:spacing w:before="57"/>
    </w:pPr>
    <w:rPr>
      <w:sz w:val="21"/>
    </w:rPr>
  </w:style>
  <w:style w:type="paragraph" w:customStyle="1" w:styleId="afffffffffd">
    <w:name w:val="标准文件_文件名称"/>
    <w:basedOn w:val="affffe"/>
    <w:next w:val="affffe"/>
    <w:qFormat/>
    <w:rsid w:val="00CA1091"/>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CA1091"/>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CA1091"/>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CA1091"/>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CA1091"/>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CA1091"/>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CA1091"/>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CA1091"/>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CA1091"/>
    <w:pPr>
      <w:ind w:left="811" w:firstLineChars="0" w:firstLine="0"/>
    </w:pPr>
    <w:rPr>
      <w:sz w:val="18"/>
    </w:rPr>
  </w:style>
  <w:style w:type="paragraph" w:customStyle="1" w:styleId="X">
    <w:name w:val="标准文件_注X后"/>
    <w:basedOn w:val="affffe"/>
    <w:qFormat/>
    <w:rsid w:val="00CA1091"/>
    <w:pPr>
      <w:ind w:left="811" w:firstLineChars="0" w:firstLine="0"/>
    </w:pPr>
    <w:rPr>
      <w:sz w:val="18"/>
    </w:rPr>
  </w:style>
  <w:style w:type="paragraph" w:customStyle="1" w:styleId="affffffffff">
    <w:name w:val="标准文件_示例后"/>
    <w:basedOn w:val="affffe"/>
    <w:qFormat/>
    <w:rsid w:val="00CA1091"/>
    <w:pPr>
      <w:ind w:left="964" w:firstLineChars="0" w:firstLine="0"/>
    </w:pPr>
    <w:rPr>
      <w:sz w:val="18"/>
    </w:rPr>
  </w:style>
  <w:style w:type="paragraph" w:customStyle="1" w:styleId="X0">
    <w:name w:val="标准文件_示例X后"/>
    <w:basedOn w:val="affffe"/>
    <w:link w:val="X1"/>
    <w:qFormat/>
    <w:rsid w:val="00CA1091"/>
    <w:pPr>
      <w:ind w:left="1049" w:firstLineChars="0" w:firstLine="0"/>
    </w:pPr>
    <w:rPr>
      <w:sz w:val="18"/>
    </w:rPr>
  </w:style>
  <w:style w:type="character" w:customStyle="1" w:styleId="X1">
    <w:name w:val="标准文件_示例X后 字符"/>
    <w:basedOn w:val="Char6"/>
    <w:link w:val="X0"/>
    <w:qFormat/>
    <w:rsid w:val="00CA1091"/>
    <w:rPr>
      <w:rFonts w:ascii="宋体" w:hAnsi="Times New Roman"/>
      <w:sz w:val="18"/>
    </w:rPr>
  </w:style>
  <w:style w:type="paragraph" w:customStyle="1" w:styleId="affffffffff0">
    <w:name w:val="标准文件_索引项"/>
    <w:basedOn w:val="affffe"/>
    <w:next w:val="affffe"/>
    <w:qFormat/>
    <w:rsid w:val="00CA1091"/>
    <w:pPr>
      <w:tabs>
        <w:tab w:val="right" w:leader="dot" w:pos="9356"/>
      </w:tabs>
      <w:ind w:left="210" w:firstLineChars="0" w:hanging="210"/>
      <w:jc w:val="left"/>
    </w:pPr>
  </w:style>
  <w:style w:type="paragraph" w:customStyle="1" w:styleId="affffffffff1">
    <w:name w:val="标准文件_附录一级无标题"/>
    <w:basedOn w:val="aff4"/>
    <w:qFormat/>
    <w:rsid w:val="00CA1091"/>
    <w:pPr>
      <w:spacing w:beforeLines="0" w:afterLines="0" w:line="276" w:lineRule="auto"/>
      <w:outlineLvl w:val="9"/>
    </w:pPr>
    <w:rPr>
      <w:rFonts w:ascii="宋体" w:eastAsia="宋体"/>
    </w:rPr>
  </w:style>
  <w:style w:type="paragraph" w:customStyle="1" w:styleId="affffffffff2">
    <w:name w:val="标准文件_附录二级无标题"/>
    <w:basedOn w:val="aff5"/>
    <w:qFormat/>
    <w:rsid w:val="00CA1091"/>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CA1091"/>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CA1091"/>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CA1091"/>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CA1091"/>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CA1091"/>
    <w:pPr>
      <w:spacing w:beforeLines="0" w:afterLines="0" w:line="276" w:lineRule="auto"/>
    </w:pPr>
    <w:rPr>
      <w:rFonts w:ascii="宋体" w:eastAsia="宋体"/>
    </w:rPr>
  </w:style>
  <w:style w:type="paragraph" w:customStyle="1" w:styleId="affffffffff8">
    <w:name w:val="标准文件_引言三级无标题"/>
    <w:basedOn w:val="a9"/>
    <w:qFormat/>
    <w:rsid w:val="00CA1091"/>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CA1091"/>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CA1091"/>
    <w:pPr>
      <w:spacing w:beforeLines="0" w:afterLines="0" w:line="276" w:lineRule="auto"/>
    </w:pPr>
    <w:rPr>
      <w:rFonts w:ascii="宋体" w:eastAsia="宋体"/>
    </w:rPr>
  </w:style>
  <w:style w:type="paragraph" w:customStyle="1" w:styleId="affffffffffb">
    <w:name w:val="标准文件_索引标题"/>
    <w:basedOn w:val="afffff5"/>
    <w:next w:val="affffe"/>
    <w:qFormat/>
    <w:rsid w:val="00CA1091"/>
    <w:rPr>
      <w:rFonts w:hAnsi="黑体"/>
    </w:rPr>
  </w:style>
  <w:style w:type="paragraph" w:customStyle="1" w:styleId="affffffffffc">
    <w:name w:val="标准文件_脚注内容"/>
    <w:basedOn w:val="affffe"/>
    <w:qFormat/>
    <w:rsid w:val="00CA1091"/>
    <w:pPr>
      <w:ind w:leftChars="200" w:left="400" w:hangingChars="200" w:hanging="200"/>
    </w:pPr>
    <w:rPr>
      <w:sz w:val="15"/>
    </w:rPr>
  </w:style>
  <w:style w:type="paragraph" w:customStyle="1" w:styleId="affffffffffd">
    <w:name w:val="标准文件_术语条一"/>
    <w:basedOn w:val="affffffff7"/>
    <w:next w:val="affffe"/>
    <w:qFormat/>
    <w:rsid w:val="00CA1091"/>
  </w:style>
  <w:style w:type="paragraph" w:customStyle="1" w:styleId="affffffffffe">
    <w:name w:val="标准文件_术语条二"/>
    <w:basedOn w:val="affffffffa"/>
    <w:next w:val="affffe"/>
    <w:qFormat/>
    <w:rsid w:val="00CA1091"/>
  </w:style>
  <w:style w:type="paragraph" w:customStyle="1" w:styleId="afffffffffff">
    <w:name w:val="标准文件_术语条三"/>
    <w:basedOn w:val="affffffff9"/>
    <w:next w:val="affffe"/>
    <w:qFormat/>
    <w:rsid w:val="00CA1091"/>
  </w:style>
  <w:style w:type="paragraph" w:customStyle="1" w:styleId="afffffffffff0">
    <w:name w:val="标准文件_术语条四"/>
    <w:basedOn w:val="affffffffc"/>
    <w:next w:val="affffe"/>
    <w:qFormat/>
    <w:rsid w:val="00CA1091"/>
  </w:style>
  <w:style w:type="paragraph" w:customStyle="1" w:styleId="afffffffffff1">
    <w:name w:val="标准文件_术语条五"/>
    <w:basedOn w:val="affffffff8"/>
    <w:next w:val="affffe"/>
    <w:qFormat/>
    <w:rsid w:val="00CA1091"/>
  </w:style>
  <w:style w:type="paragraph" w:customStyle="1" w:styleId="Default">
    <w:name w:val="Default"/>
    <w:qFormat/>
    <w:rsid w:val="00CA1091"/>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sid w:val="00CA1091"/>
    <w:rPr>
      <w:rFonts w:ascii="黑体" w:eastAsia="黑体"/>
      <w:spacing w:val="85"/>
      <w:w w:val="100"/>
      <w:position w:val="3"/>
      <w:sz w:val="28"/>
      <w:szCs w:val="28"/>
    </w:rPr>
  </w:style>
  <w:style w:type="paragraph" w:customStyle="1" w:styleId="afffffffffff3">
    <w:name w:val="段"/>
    <w:link w:val="Char7"/>
    <w:qFormat/>
    <w:rsid w:val="00CA1091"/>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basedOn w:val="afff6"/>
    <w:link w:val="afffffffffff3"/>
    <w:qFormat/>
    <w:rsid w:val="00CA1091"/>
    <w:rPr>
      <w:rFonts w:ascii="宋体" w:hAnsi="Times New Roman"/>
      <w:sz w:val="21"/>
    </w:rPr>
  </w:style>
  <w:style w:type="table" w:customStyle="1" w:styleId="12">
    <w:name w:val="网格型浅色1"/>
    <w:basedOn w:val="afff7"/>
    <w:uiPriority w:val="40"/>
    <w:qFormat/>
    <w:rsid w:val="00CA1091"/>
    <w:tblPr>
      <w:tblInd w:w="0" w:type="dxa"/>
      <w:tblBorders>
        <w:top w:val="single" w:sz="4" w:space="0" w:color="7DC47D" w:themeColor="background1" w:themeShade="BF"/>
        <w:left w:val="single" w:sz="4" w:space="0" w:color="7DC47D" w:themeColor="background1" w:themeShade="BF"/>
        <w:bottom w:val="single" w:sz="4" w:space="0" w:color="7DC47D" w:themeColor="background1" w:themeShade="BF"/>
        <w:right w:val="single" w:sz="4" w:space="0" w:color="7DC47D" w:themeColor="background1" w:themeShade="BF"/>
        <w:insideH w:val="single" w:sz="4" w:space="0" w:color="7DC47D" w:themeColor="background1" w:themeShade="BF"/>
        <w:insideV w:val="single" w:sz="4" w:space="0" w:color="7DC47D" w:themeColor="background1" w:themeShade="BF"/>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768409B984B46AF96A9B496BC68903C"/>
        <w:category>
          <w:name w:val="常规"/>
          <w:gallery w:val="placeholder"/>
        </w:category>
        <w:types>
          <w:type w:val="bbPlcHdr"/>
        </w:types>
        <w:behaviors>
          <w:behavior w:val="content"/>
        </w:behaviors>
        <w:guid w:val="{DE24208D-C08B-4194-9F20-E69D4637BFDD}"/>
      </w:docPartPr>
      <w:docPartBody>
        <w:p w:rsidR="008E1731" w:rsidRDefault="008E1731">
          <w:pPr>
            <w:pStyle w:val="9768409B984B46AF96A9B496BC68903C"/>
          </w:pPr>
          <w:r>
            <w:rPr>
              <w:rStyle w:val="a3"/>
              <w:rFonts w:hint="eastAsia"/>
            </w:rPr>
            <w:t>单击或点击此处输入文字。</w:t>
          </w:r>
        </w:p>
      </w:docPartBody>
    </w:docPart>
    <w:docPart>
      <w:docPartPr>
        <w:name w:val="8D4BE81DD77445FC9DA1B87F09DADE6E"/>
        <w:category>
          <w:name w:val="常规"/>
          <w:gallery w:val="placeholder"/>
        </w:category>
        <w:types>
          <w:type w:val="bbPlcHdr"/>
        </w:types>
        <w:behaviors>
          <w:behavior w:val="content"/>
        </w:behaviors>
        <w:guid w:val="{06BB2337-DEDB-4EA7-8311-63AE72D8291E}"/>
      </w:docPartPr>
      <w:docPartBody>
        <w:p w:rsidR="008E1731" w:rsidRDefault="008E1731">
          <w:pPr>
            <w:pStyle w:val="8D4BE81DD77445FC9DA1B87F09DADE6E"/>
          </w:pPr>
          <w:r>
            <w:rPr>
              <w:rStyle w:val="a3"/>
              <w:rFonts w:hint="eastAsia"/>
            </w:rPr>
            <w:t>选择一项。</w:t>
          </w:r>
        </w:p>
      </w:docPartBody>
    </w:docPart>
    <w:docPart>
      <w:docPartPr>
        <w:name w:val="7AC32490192341E7BDD0FB9AC4028ACA"/>
        <w:category>
          <w:name w:val="常规"/>
          <w:gallery w:val="placeholder"/>
        </w:category>
        <w:types>
          <w:type w:val="bbPlcHdr"/>
        </w:types>
        <w:behaviors>
          <w:behavior w:val="content"/>
        </w:behaviors>
        <w:guid w:val="{774FFA7F-5646-4A2F-9645-7054F83074E3}"/>
      </w:docPartPr>
      <w:docPartBody>
        <w:p w:rsidR="008E1731" w:rsidRDefault="008E1731">
          <w:pPr>
            <w:pStyle w:val="7AC32490192341E7BDD0FB9AC4028ACA"/>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E6292"/>
    <w:rsid w:val="001A5A65"/>
    <w:rsid w:val="001D114B"/>
    <w:rsid w:val="001D7E03"/>
    <w:rsid w:val="004A100A"/>
    <w:rsid w:val="008E1731"/>
    <w:rsid w:val="00AE6292"/>
    <w:rsid w:val="00D826F6"/>
    <w:rsid w:val="00DB4AF3"/>
    <w:rsid w:val="00E725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73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8E1731"/>
    <w:rPr>
      <w:color w:val="808080"/>
    </w:rPr>
  </w:style>
  <w:style w:type="paragraph" w:customStyle="1" w:styleId="9768409B984B46AF96A9B496BC68903C">
    <w:name w:val="9768409B984B46AF96A9B496BC68903C"/>
    <w:qFormat/>
    <w:rsid w:val="008E1731"/>
    <w:pPr>
      <w:widowControl w:val="0"/>
      <w:jc w:val="both"/>
    </w:pPr>
    <w:rPr>
      <w:kern w:val="2"/>
      <w:sz w:val="21"/>
      <w:szCs w:val="22"/>
    </w:rPr>
  </w:style>
  <w:style w:type="paragraph" w:customStyle="1" w:styleId="8D4BE81DD77445FC9DA1B87F09DADE6E">
    <w:name w:val="8D4BE81DD77445FC9DA1B87F09DADE6E"/>
    <w:qFormat/>
    <w:rsid w:val="008E1731"/>
    <w:pPr>
      <w:widowControl w:val="0"/>
      <w:jc w:val="both"/>
    </w:pPr>
    <w:rPr>
      <w:kern w:val="2"/>
      <w:sz w:val="21"/>
      <w:szCs w:val="22"/>
    </w:rPr>
  </w:style>
  <w:style w:type="paragraph" w:customStyle="1" w:styleId="7AC32490192341E7BDD0FB9AC4028ACA">
    <w:name w:val="7AC32490192341E7BDD0FB9AC4028ACA"/>
    <w:rsid w:val="008E1731"/>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C8E6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8671318-BF78-4581-850C-027E5D46365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93</TotalTime>
  <Pages>5</Pages>
  <Words>332</Words>
  <Characters>1896</Characters>
  <Application>Microsoft Office Word</Application>
  <DocSecurity>0</DocSecurity>
  <Lines>15</Lines>
  <Paragraphs>4</Paragraphs>
  <ScaleCrop>false</ScaleCrop>
  <Company>PCMI</Company>
  <LinksUpToDate>false</LinksUpToDate>
  <CharactersWithSpaces>2224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cp:lastModifiedBy>Windows 用户</cp:lastModifiedBy>
  <cp:revision>9</cp:revision>
  <cp:lastPrinted>2021-02-02T08:22:00Z</cp:lastPrinted>
  <dcterms:created xsi:type="dcterms:W3CDTF">2025-03-18T03:44:00Z</dcterms:created>
  <dcterms:modified xsi:type="dcterms:W3CDTF">2026-03-13T09:19:00Z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eyJoZGlkIjoiMTEzM2YzMzY1NTcxMmNlNzI2ZWYxYWY0MzMxY2Y3YzIiLCJ1c2VySWQiOiIyMjY4OTg3MTcifQ==</vt:lpwstr>
  </property>
  <property fmtid="{D5CDD505-2E9C-101B-9397-08002B2CF9AE}" pid="15" name="KSOProductBuildVer">
    <vt:lpwstr>2052-12.1.0.24657</vt:lpwstr>
  </property>
  <property fmtid="{D5CDD505-2E9C-101B-9397-08002B2CF9AE}" pid="16" name="ICV">
    <vt:lpwstr>5797713887974C628CAC7FDBC3697063_12</vt:lpwstr>
  </property>
</Properties>
</file>